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8AD4A" w14:textId="4BA7B1C1" w:rsidR="004819E3" w:rsidRPr="00EF3ECA" w:rsidRDefault="00EF3ECA" w:rsidP="00EF3ECA">
      <w:pPr>
        <w:jc w:val="center"/>
        <w:rPr>
          <w:rFonts w:ascii="Arial" w:hAnsi="Arial" w:cs="Arial"/>
          <w:sz w:val="24"/>
          <w:szCs w:val="24"/>
        </w:rPr>
      </w:pPr>
      <w:r w:rsidRPr="00EF3ECA">
        <w:rPr>
          <w:rFonts w:ascii="Arial" w:hAnsi="Arial" w:cs="Arial"/>
          <w:noProof/>
          <w:sz w:val="24"/>
          <w:szCs w:val="24"/>
          <w:highlight w:val="yellow"/>
        </w:rPr>
        <w:t>GROUP NAME HERE</w:t>
      </w:r>
    </w:p>
    <w:p w14:paraId="5D5C9F3C" w14:textId="77777777" w:rsidR="004819E3" w:rsidRPr="004D5C74" w:rsidRDefault="004819E3" w:rsidP="004819E3">
      <w:pPr>
        <w:pStyle w:val="ListParagraph"/>
        <w:ind w:left="1440"/>
        <w:jc w:val="right"/>
        <w:rPr>
          <w:rFonts w:ascii="Arial" w:hAnsi="Arial" w:cs="Arial"/>
          <w:sz w:val="24"/>
          <w:szCs w:val="24"/>
        </w:rPr>
      </w:pPr>
    </w:p>
    <w:p w14:paraId="4555B935" w14:textId="77777777" w:rsidR="001A1F78" w:rsidRPr="004D5C74" w:rsidRDefault="001A1F78" w:rsidP="001A1F78">
      <w:pPr>
        <w:spacing w:after="0" w:line="240" w:lineRule="auto"/>
        <w:jc w:val="center"/>
        <w:rPr>
          <w:rFonts w:ascii="Arial" w:eastAsia="Times New Roman" w:hAnsi="Arial" w:cs="Arial"/>
          <w:b/>
          <w:iCs/>
          <w:sz w:val="24"/>
          <w:szCs w:val="24"/>
        </w:rPr>
      </w:pPr>
      <w:r w:rsidRPr="004D5C74">
        <w:rPr>
          <w:rFonts w:ascii="Arial" w:eastAsia="Times New Roman" w:hAnsi="Arial" w:cs="Arial"/>
          <w:b/>
          <w:iCs/>
          <w:sz w:val="24"/>
          <w:szCs w:val="24"/>
        </w:rPr>
        <w:t>Safeguarding Adults and Children Policy Statement</w:t>
      </w:r>
    </w:p>
    <w:p w14:paraId="04AEFC20" w14:textId="77777777" w:rsidR="001A1F78" w:rsidRPr="004D5C74" w:rsidRDefault="001A1F78" w:rsidP="001A1F78">
      <w:pPr>
        <w:spacing w:after="0" w:line="240" w:lineRule="auto"/>
        <w:rPr>
          <w:rFonts w:ascii="Arial" w:eastAsia="Times New Roman" w:hAnsi="Arial" w:cs="Arial"/>
          <w:iCs/>
          <w:sz w:val="24"/>
          <w:szCs w:val="24"/>
        </w:rPr>
      </w:pPr>
    </w:p>
    <w:p w14:paraId="480B113F" w14:textId="77777777" w:rsidR="001A1F78" w:rsidRPr="004D5C74" w:rsidRDefault="001A1F78" w:rsidP="001A1F78">
      <w:pPr>
        <w:spacing w:after="0" w:line="240" w:lineRule="auto"/>
        <w:rPr>
          <w:rFonts w:ascii="Arial" w:eastAsia="Times New Roman" w:hAnsi="Arial" w:cs="Arial"/>
          <w:iCs/>
          <w:sz w:val="24"/>
          <w:szCs w:val="24"/>
        </w:rPr>
      </w:pPr>
    </w:p>
    <w:p w14:paraId="49F1AFF4" w14:textId="77777777" w:rsidR="00EF3ECA" w:rsidRDefault="00EF3ECA" w:rsidP="001A1F78">
      <w:pPr>
        <w:spacing w:after="0" w:line="240" w:lineRule="auto"/>
        <w:rPr>
          <w:rFonts w:ascii="Arial" w:hAnsi="Arial" w:cs="Arial"/>
          <w:sz w:val="24"/>
          <w:szCs w:val="24"/>
        </w:rPr>
      </w:pPr>
      <w:r w:rsidRPr="00EF3ECA">
        <w:rPr>
          <w:rFonts w:ascii="Arial" w:hAnsi="Arial" w:cs="Arial"/>
          <w:iCs/>
          <w:sz w:val="24"/>
          <w:szCs w:val="24"/>
          <w:highlight w:val="yellow"/>
        </w:rPr>
        <w:t>XXXX</w:t>
      </w:r>
      <w:r w:rsidR="00801495" w:rsidRPr="00622A3D">
        <w:rPr>
          <w:rFonts w:ascii="Arial" w:hAnsi="Arial" w:cs="Arial"/>
          <w:iCs/>
          <w:sz w:val="24"/>
          <w:szCs w:val="24"/>
        </w:rPr>
        <w:t xml:space="preserve"> community g</w:t>
      </w:r>
      <w:r w:rsidR="00622A3D" w:rsidRPr="00622A3D">
        <w:rPr>
          <w:rFonts w:ascii="Arial" w:hAnsi="Arial" w:cs="Arial"/>
          <w:iCs/>
          <w:sz w:val="24"/>
          <w:szCs w:val="24"/>
        </w:rPr>
        <w:t xml:space="preserve">roup </w:t>
      </w:r>
      <w:r w:rsidR="00622A3D" w:rsidRPr="00622A3D">
        <w:rPr>
          <w:rFonts w:ascii="Arial" w:hAnsi="Arial" w:cs="Arial"/>
          <w:sz w:val="24"/>
          <w:szCs w:val="24"/>
        </w:rPr>
        <w:t>is committed to creating and maintaining a</w:t>
      </w:r>
      <w:r w:rsidR="00B04C80">
        <w:rPr>
          <w:rFonts w:ascii="Arial" w:hAnsi="Arial" w:cs="Arial"/>
          <w:sz w:val="24"/>
          <w:szCs w:val="24"/>
        </w:rPr>
        <w:t>n inclusive,</w:t>
      </w:r>
      <w:r w:rsidR="00622A3D" w:rsidRPr="00622A3D">
        <w:rPr>
          <w:rFonts w:ascii="Arial" w:hAnsi="Arial" w:cs="Arial"/>
          <w:sz w:val="24"/>
          <w:szCs w:val="24"/>
        </w:rPr>
        <w:t xml:space="preserve"> safe and positive environment and accepts our responsibility to safeguard the welfare of all adults we support in accordance with the Care Act 2014.</w:t>
      </w:r>
    </w:p>
    <w:p w14:paraId="363CCB49" w14:textId="77777777" w:rsidR="00EF3ECA" w:rsidRDefault="00EF3ECA" w:rsidP="001A1F78">
      <w:pPr>
        <w:spacing w:after="0" w:line="240" w:lineRule="auto"/>
        <w:rPr>
          <w:rFonts w:ascii="Arial" w:eastAsia="Times New Roman" w:hAnsi="Arial" w:cs="Arial"/>
          <w:iCs/>
          <w:sz w:val="24"/>
          <w:szCs w:val="24"/>
        </w:rPr>
      </w:pPr>
    </w:p>
    <w:p w14:paraId="6BA16B83" w14:textId="623F6CC6" w:rsidR="001A1F78" w:rsidRPr="00622A3D" w:rsidRDefault="00EF3ECA" w:rsidP="001A1F78">
      <w:pPr>
        <w:spacing w:after="0" w:line="240" w:lineRule="auto"/>
        <w:rPr>
          <w:rFonts w:ascii="Arial" w:eastAsia="Times New Roman" w:hAnsi="Arial" w:cs="Arial"/>
          <w:iCs/>
          <w:sz w:val="24"/>
          <w:szCs w:val="24"/>
        </w:rPr>
      </w:pPr>
      <w:r w:rsidRPr="00EF3ECA">
        <w:rPr>
          <w:rFonts w:ascii="Arial" w:hAnsi="Arial" w:cs="Arial"/>
          <w:iCs/>
          <w:sz w:val="24"/>
          <w:szCs w:val="24"/>
          <w:highlight w:val="yellow"/>
        </w:rPr>
        <w:t>XXXX</w:t>
      </w:r>
      <w:r w:rsidR="00801495" w:rsidRPr="00622A3D">
        <w:rPr>
          <w:rFonts w:ascii="Arial" w:hAnsi="Arial" w:cs="Arial"/>
          <w:iCs/>
          <w:sz w:val="24"/>
          <w:szCs w:val="24"/>
        </w:rPr>
        <w:t xml:space="preserve"> community group</w:t>
      </w:r>
      <w:r w:rsidR="001A1F78" w:rsidRPr="00622A3D">
        <w:rPr>
          <w:rFonts w:ascii="Arial" w:hAnsi="Arial" w:cs="Arial"/>
          <w:iCs/>
          <w:sz w:val="24"/>
          <w:szCs w:val="24"/>
        </w:rPr>
        <w:t xml:space="preserve"> </w:t>
      </w:r>
      <w:r w:rsidR="001A1F78" w:rsidRPr="00622A3D">
        <w:rPr>
          <w:rFonts w:ascii="Arial" w:eastAsia="Times New Roman" w:hAnsi="Arial" w:cs="Arial"/>
          <w:iCs/>
          <w:sz w:val="24"/>
          <w:szCs w:val="24"/>
        </w:rPr>
        <w:t>acknowledges its duty to act appropriately to any allegations, reports or suspicions of abuse.</w:t>
      </w:r>
    </w:p>
    <w:p w14:paraId="2AA66153" w14:textId="77777777" w:rsidR="001A1F78" w:rsidRPr="004D5C74" w:rsidRDefault="001A1F78" w:rsidP="001A1F78">
      <w:pPr>
        <w:spacing w:after="0" w:line="240" w:lineRule="auto"/>
        <w:rPr>
          <w:rFonts w:ascii="Arial" w:eastAsia="Times New Roman" w:hAnsi="Arial" w:cs="Arial"/>
          <w:iCs/>
          <w:sz w:val="24"/>
          <w:szCs w:val="24"/>
        </w:rPr>
      </w:pPr>
    </w:p>
    <w:p w14:paraId="4BF073CF" w14:textId="77777777" w:rsidR="001A1F78" w:rsidRPr="004D5C74" w:rsidRDefault="001A1F78" w:rsidP="001A1F78">
      <w:pPr>
        <w:spacing w:after="0" w:line="240" w:lineRule="auto"/>
        <w:rPr>
          <w:rFonts w:ascii="Arial" w:eastAsia="Times New Roman" w:hAnsi="Arial" w:cs="Arial"/>
          <w:iCs/>
          <w:sz w:val="24"/>
          <w:szCs w:val="24"/>
        </w:rPr>
      </w:pPr>
      <w:r w:rsidRPr="004D5C74">
        <w:rPr>
          <w:rFonts w:ascii="Arial" w:eastAsia="Times New Roman" w:hAnsi="Arial" w:cs="Arial"/>
          <w:iCs/>
          <w:sz w:val="24"/>
          <w:szCs w:val="24"/>
        </w:rPr>
        <w:t>It is important to have policy and procedures in place so that all Trustees, managers, staff, volunteers and service users can work to prevent abuse and know what to do should a concern arise.</w:t>
      </w:r>
    </w:p>
    <w:p w14:paraId="6297B10D" w14:textId="77777777" w:rsidR="001A1F78" w:rsidRPr="004D5C74" w:rsidRDefault="001A1F78" w:rsidP="001A1F78">
      <w:pPr>
        <w:spacing w:after="0" w:line="240" w:lineRule="auto"/>
        <w:rPr>
          <w:rFonts w:ascii="Arial" w:eastAsia="Times New Roman" w:hAnsi="Arial" w:cs="Arial"/>
          <w:b/>
          <w:sz w:val="24"/>
          <w:szCs w:val="24"/>
          <w:lang w:val="en-US"/>
        </w:rPr>
      </w:pPr>
    </w:p>
    <w:p w14:paraId="70702C4B" w14:textId="4D96BB6D" w:rsidR="001A1F78" w:rsidRPr="004D5C74" w:rsidRDefault="001A1F78" w:rsidP="001A1F78">
      <w:p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The policy and procedures have been drawn up </w:t>
      </w:r>
      <w:proofErr w:type="gramStart"/>
      <w:r w:rsidRPr="004D5C74">
        <w:rPr>
          <w:rFonts w:ascii="Arial" w:eastAsia="Times New Roman" w:hAnsi="Arial" w:cs="Arial"/>
          <w:sz w:val="24"/>
          <w:szCs w:val="24"/>
        </w:rPr>
        <w:t>in order to</w:t>
      </w:r>
      <w:proofErr w:type="gramEnd"/>
      <w:r w:rsidRPr="004D5C74">
        <w:rPr>
          <w:rFonts w:ascii="Arial" w:eastAsia="Times New Roman" w:hAnsi="Arial" w:cs="Arial"/>
          <w:sz w:val="24"/>
          <w:szCs w:val="24"/>
        </w:rPr>
        <w:t xml:space="preserve"> enable</w:t>
      </w:r>
      <w:r w:rsidRPr="004D5C74">
        <w:rPr>
          <w:rFonts w:ascii="Arial" w:hAnsi="Arial" w:cs="Arial"/>
          <w:iCs/>
          <w:sz w:val="24"/>
          <w:szCs w:val="24"/>
        </w:rPr>
        <w:t xml:space="preserve"> </w:t>
      </w:r>
      <w:r w:rsidR="00EF3ECA" w:rsidRPr="00EF3ECA">
        <w:rPr>
          <w:rFonts w:ascii="Arial" w:hAnsi="Arial" w:cs="Arial"/>
          <w:iCs/>
          <w:sz w:val="24"/>
          <w:szCs w:val="24"/>
          <w:highlight w:val="yellow"/>
        </w:rPr>
        <w:t>XXXX</w:t>
      </w:r>
      <w:r w:rsidRPr="004D5C74">
        <w:rPr>
          <w:rFonts w:ascii="Arial" w:hAnsi="Arial" w:cs="Arial"/>
          <w:iCs/>
          <w:sz w:val="24"/>
          <w:szCs w:val="24"/>
        </w:rPr>
        <w:t xml:space="preserve"> </w:t>
      </w:r>
      <w:r w:rsidR="0067727D" w:rsidRPr="004D5C74">
        <w:rPr>
          <w:rFonts w:ascii="Arial" w:hAnsi="Arial" w:cs="Arial"/>
          <w:iCs/>
          <w:sz w:val="24"/>
          <w:szCs w:val="24"/>
        </w:rPr>
        <w:t>community group</w:t>
      </w:r>
      <w:r w:rsidR="00F32DD8" w:rsidRPr="004D5C74">
        <w:rPr>
          <w:rFonts w:ascii="Arial" w:hAnsi="Arial" w:cs="Arial"/>
          <w:iCs/>
          <w:sz w:val="24"/>
          <w:szCs w:val="24"/>
        </w:rPr>
        <w:t xml:space="preserve"> </w:t>
      </w:r>
      <w:r w:rsidRPr="004D5C74">
        <w:rPr>
          <w:rFonts w:ascii="Arial" w:eastAsia="Times New Roman" w:hAnsi="Arial" w:cs="Arial"/>
          <w:sz w:val="24"/>
          <w:szCs w:val="24"/>
        </w:rPr>
        <w:t xml:space="preserve">to: </w:t>
      </w:r>
    </w:p>
    <w:p w14:paraId="1A601AA8" w14:textId="77777777" w:rsidR="001A1F78" w:rsidRPr="004D5C74" w:rsidRDefault="001A1F78" w:rsidP="001A1F78">
      <w:pPr>
        <w:numPr>
          <w:ilvl w:val="0"/>
          <w:numId w:val="9"/>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promote good practice and work in a way that can prevent harm and abuse </w:t>
      </w:r>
      <w:proofErr w:type="gramStart"/>
      <w:r w:rsidRPr="004D5C74">
        <w:rPr>
          <w:rFonts w:ascii="Arial" w:eastAsia="Times New Roman" w:hAnsi="Arial" w:cs="Arial"/>
          <w:sz w:val="24"/>
          <w:szCs w:val="24"/>
        </w:rPr>
        <w:t>occurring;</w:t>
      </w:r>
      <w:proofErr w:type="gramEnd"/>
      <w:r w:rsidRPr="004D5C74">
        <w:rPr>
          <w:rFonts w:ascii="Arial" w:eastAsia="Times New Roman" w:hAnsi="Arial" w:cs="Arial"/>
          <w:sz w:val="24"/>
          <w:szCs w:val="24"/>
        </w:rPr>
        <w:t xml:space="preserve"> </w:t>
      </w:r>
    </w:p>
    <w:p w14:paraId="73EB5799" w14:textId="77777777" w:rsidR="001A1F78" w:rsidRPr="004D5C74" w:rsidRDefault="001A1F78" w:rsidP="001A1F78">
      <w:pPr>
        <w:numPr>
          <w:ilvl w:val="0"/>
          <w:numId w:val="9"/>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ensure that any allegations of abuse or suspicions are dealt with appropriately and the person experiencing abuse is supported; and </w:t>
      </w:r>
    </w:p>
    <w:p w14:paraId="268C8E1B" w14:textId="77777777" w:rsidR="001A1F78" w:rsidRPr="004D5C74" w:rsidRDefault="001A1F78" w:rsidP="001A1F78">
      <w:pPr>
        <w:numPr>
          <w:ilvl w:val="0"/>
          <w:numId w:val="9"/>
        </w:numPr>
        <w:spacing w:after="120" w:line="240" w:lineRule="auto"/>
        <w:rPr>
          <w:rFonts w:ascii="Arial" w:eastAsia="Times New Roman" w:hAnsi="Arial" w:cs="Arial"/>
          <w:sz w:val="24"/>
          <w:szCs w:val="24"/>
        </w:rPr>
      </w:pPr>
      <w:r w:rsidRPr="004D5C74">
        <w:rPr>
          <w:rFonts w:ascii="Arial" w:eastAsia="Times New Roman" w:hAnsi="Arial" w:cs="Arial"/>
          <w:sz w:val="24"/>
          <w:szCs w:val="24"/>
        </w:rPr>
        <w:t>stop abuse occurring.</w:t>
      </w:r>
    </w:p>
    <w:p w14:paraId="0EE40AD0" w14:textId="77777777" w:rsidR="00B04C80" w:rsidRDefault="00B04C80" w:rsidP="001A1F78">
      <w:pPr>
        <w:spacing w:after="120" w:line="240" w:lineRule="auto"/>
        <w:rPr>
          <w:rFonts w:ascii="Arial" w:eastAsia="Times New Roman" w:hAnsi="Arial" w:cs="Arial"/>
          <w:sz w:val="24"/>
          <w:szCs w:val="24"/>
        </w:rPr>
      </w:pPr>
    </w:p>
    <w:p w14:paraId="522B01DA" w14:textId="4FF5FD4B" w:rsidR="001A1F78" w:rsidRPr="004D5C74" w:rsidRDefault="001A1F78" w:rsidP="001A1F78">
      <w:p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The policy and procedures relate to the safeguarding of children and adults at risk. </w:t>
      </w:r>
    </w:p>
    <w:p w14:paraId="41B623D6" w14:textId="4F44B957" w:rsidR="001A1F78" w:rsidRPr="004D5C74" w:rsidRDefault="001A1F78" w:rsidP="001A1F78">
      <w:pPr>
        <w:spacing w:after="120" w:line="240" w:lineRule="auto"/>
        <w:rPr>
          <w:rFonts w:ascii="Arial" w:eastAsia="Times New Roman" w:hAnsi="Arial" w:cs="Arial"/>
          <w:sz w:val="24"/>
          <w:szCs w:val="24"/>
        </w:rPr>
      </w:pPr>
      <w:r w:rsidRPr="004D5C74">
        <w:rPr>
          <w:rFonts w:ascii="Arial" w:eastAsia="Times New Roman" w:hAnsi="Arial" w:cs="Arial"/>
          <w:sz w:val="24"/>
          <w:szCs w:val="24"/>
        </w:rPr>
        <w:t>A child is anyone under the age of 18 even if living independently.</w:t>
      </w:r>
    </w:p>
    <w:p w14:paraId="3818849C" w14:textId="2B3A886C" w:rsidR="00ED019B" w:rsidRPr="004D5C74" w:rsidRDefault="001A1F78" w:rsidP="001A1F78">
      <w:p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The Care Act 2014 defines adults at risk </w:t>
      </w:r>
      <w:r w:rsidR="00ED019B">
        <w:rPr>
          <w:rFonts w:ascii="Arial" w:eastAsia="Times New Roman" w:hAnsi="Arial" w:cs="Arial"/>
          <w:sz w:val="24"/>
          <w:szCs w:val="24"/>
        </w:rPr>
        <w:t>(</w:t>
      </w:r>
      <w:r w:rsidR="005E1A65">
        <w:rPr>
          <w:rFonts w:ascii="Arial" w:eastAsia="Times New Roman" w:hAnsi="Arial" w:cs="Arial"/>
          <w:sz w:val="24"/>
          <w:szCs w:val="24"/>
        </w:rPr>
        <w:t>Adults at Risk</w:t>
      </w:r>
      <w:r w:rsidR="00ED019B">
        <w:rPr>
          <w:rFonts w:ascii="Arial" w:eastAsia="Times New Roman" w:hAnsi="Arial" w:cs="Arial"/>
          <w:sz w:val="24"/>
          <w:szCs w:val="24"/>
        </w:rPr>
        <w:t xml:space="preserve">) </w:t>
      </w:r>
      <w:r w:rsidRPr="004D5C74">
        <w:rPr>
          <w:rFonts w:ascii="Arial" w:eastAsia="Times New Roman" w:hAnsi="Arial" w:cs="Arial"/>
          <w:sz w:val="24"/>
          <w:szCs w:val="24"/>
        </w:rPr>
        <w:t>as individuals aged 18 and over who:</w:t>
      </w:r>
    </w:p>
    <w:p w14:paraId="4F3DE1AF" w14:textId="77777777" w:rsidR="001A1F78" w:rsidRPr="004D5C74" w:rsidRDefault="001A1F78" w:rsidP="001A1F78">
      <w:pPr>
        <w:numPr>
          <w:ilvl w:val="0"/>
          <w:numId w:val="9"/>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have needs for care and support (whether or not the local authority is meeting any of those needs) </w:t>
      </w:r>
      <w:proofErr w:type="gramStart"/>
      <w:r w:rsidRPr="004D5C74">
        <w:rPr>
          <w:rFonts w:ascii="Arial" w:eastAsia="Times New Roman" w:hAnsi="Arial" w:cs="Arial"/>
          <w:sz w:val="24"/>
          <w:szCs w:val="24"/>
        </w:rPr>
        <w:t>and;</w:t>
      </w:r>
      <w:proofErr w:type="gramEnd"/>
    </w:p>
    <w:p w14:paraId="1407D583" w14:textId="77777777" w:rsidR="001A1F78" w:rsidRPr="004D5C74" w:rsidRDefault="001A1F78" w:rsidP="001A1F78">
      <w:pPr>
        <w:numPr>
          <w:ilvl w:val="0"/>
          <w:numId w:val="9"/>
        </w:numPr>
        <w:spacing w:after="120" w:line="240" w:lineRule="auto"/>
        <w:rPr>
          <w:rFonts w:ascii="Arial" w:eastAsia="Times New Roman" w:hAnsi="Arial" w:cs="Arial"/>
          <w:sz w:val="24"/>
          <w:szCs w:val="24"/>
        </w:rPr>
      </w:pPr>
      <w:r w:rsidRPr="004D5C74">
        <w:rPr>
          <w:rFonts w:ascii="Arial" w:eastAsia="Times New Roman" w:hAnsi="Arial" w:cs="Arial"/>
          <w:sz w:val="24"/>
          <w:szCs w:val="24"/>
        </w:rPr>
        <w:t>is experiencing, or at risk of, abuse or neglect; and</w:t>
      </w:r>
    </w:p>
    <w:p w14:paraId="0B96BB64" w14:textId="087D51F6" w:rsidR="001A1F78" w:rsidRDefault="001A1F78" w:rsidP="001A1F78">
      <w:pPr>
        <w:numPr>
          <w:ilvl w:val="0"/>
          <w:numId w:val="9"/>
        </w:numPr>
        <w:spacing w:after="120" w:line="240" w:lineRule="auto"/>
        <w:rPr>
          <w:rFonts w:ascii="Arial" w:eastAsia="Times New Roman" w:hAnsi="Arial" w:cs="Arial"/>
          <w:sz w:val="24"/>
          <w:szCs w:val="24"/>
        </w:rPr>
      </w:pPr>
      <w:proofErr w:type="gramStart"/>
      <w:r w:rsidRPr="004D5C74">
        <w:rPr>
          <w:rFonts w:ascii="Arial" w:eastAsia="Times New Roman" w:hAnsi="Arial" w:cs="Arial"/>
          <w:sz w:val="24"/>
          <w:szCs w:val="24"/>
        </w:rPr>
        <w:t>as a result of</w:t>
      </w:r>
      <w:proofErr w:type="gramEnd"/>
      <w:r w:rsidRPr="004D5C74">
        <w:rPr>
          <w:rFonts w:ascii="Arial" w:eastAsia="Times New Roman" w:hAnsi="Arial" w:cs="Arial"/>
          <w:sz w:val="24"/>
          <w:szCs w:val="24"/>
        </w:rPr>
        <w:t xml:space="preserve"> those care and support needs is unable to protect themselves from either the risk of, or the experience of abuse or neglect</w:t>
      </w:r>
      <w:r w:rsidR="00ED019B">
        <w:rPr>
          <w:rFonts w:ascii="Arial" w:eastAsia="Times New Roman" w:hAnsi="Arial" w:cs="Arial"/>
          <w:sz w:val="24"/>
          <w:szCs w:val="24"/>
        </w:rPr>
        <w:t xml:space="preserve"> and/or </w:t>
      </w:r>
      <w:r w:rsidR="00ED019B" w:rsidRPr="00ED019B">
        <w:rPr>
          <w:rFonts w:ascii="Arial" w:hAnsi="Arial" w:cs="Arial"/>
          <w:sz w:val="24"/>
          <w:szCs w:val="24"/>
        </w:rPr>
        <w:t>significant harm or exploitation.</w:t>
      </w:r>
      <w:r w:rsidR="00ED019B" w:rsidRPr="00ED019B">
        <w:rPr>
          <w:rFonts w:ascii="Arial" w:eastAsia="Times New Roman" w:hAnsi="Arial" w:cs="Arial"/>
          <w:sz w:val="24"/>
          <w:szCs w:val="24"/>
        </w:rPr>
        <w:t xml:space="preserve"> </w:t>
      </w:r>
    </w:p>
    <w:p w14:paraId="75B85E8B" w14:textId="031352C6" w:rsidR="0015451F" w:rsidRDefault="0015451F" w:rsidP="0015451F">
      <w:pPr>
        <w:pStyle w:val="Default"/>
        <w:numPr>
          <w:ilvl w:val="0"/>
          <w:numId w:val="9"/>
        </w:numPr>
      </w:pPr>
      <w:r w:rsidRPr="00ED019B">
        <w:rPr>
          <w:color w:val="0A0C0C"/>
        </w:rPr>
        <w:t xml:space="preserve">They may </w:t>
      </w:r>
      <w:r w:rsidRPr="00ED019B">
        <w:t>have a mental health problem, a disability, a sensory impairment, have some form of illness, or may suffer from drug or alcohol problems. They may be particularly vulnerable because of previous experiences, their level of dependency, communication needs or other issues</w:t>
      </w:r>
      <w:r w:rsidR="00213C3B">
        <w:t>.</w:t>
      </w:r>
    </w:p>
    <w:p w14:paraId="016FE7FE" w14:textId="77777777" w:rsidR="00EF3ECA" w:rsidRPr="00ED019B" w:rsidRDefault="00EF3ECA" w:rsidP="00EF3ECA">
      <w:pPr>
        <w:pStyle w:val="Default"/>
        <w:ind w:left="567"/>
      </w:pPr>
    </w:p>
    <w:p w14:paraId="5FF529F8" w14:textId="77777777" w:rsidR="002F2D25" w:rsidRPr="004D5C74" w:rsidRDefault="002F2D25" w:rsidP="002F2D25">
      <w:pPr>
        <w:spacing w:after="120" w:line="240" w:lineRule="auto"/>
        <w:rPr>
          <w:rFonts w:ascii="Arial" w:hAnsi="Arial" w:cs="Arial"/>
          <w:sz w:val="24"/>
          <w:szCs w:val="24"/>
        </w:rPr>
      </w:pPr>
      <w:r w:rsidRPr="004D5C74">
        <w:rPr>
          <w:rFonts w:ascii="Arial" w:hAnsi="Arial" w:cs="Arial"/>
          <w:sz w:val="24"/>
          <w:szCs w:val="24"/>
        </w:rPr>
        <w:t xml:space="preserve">The policy is underpinned by the Six Principles of Adult Safeguarding set out by the Care Act, namely: </w:t>
      </w:r>
    </w:p>
    <w:p w14:paraId="58FCCE8F" w14:textId="77777777" w:rsidR="002F2D25" w:rsidRPr="004D5C74" w:rsidRDefault="002F2D25" w:rsidP="002F2D25">
      <w:pPr>
        <w:spacing w:after="120" w:line="240" w:lineRule="auto"/>
        <w:rPr>
          <w:rFonts w:ascii="Arial" w:hAnsi="Arial" w:cs="Arial"/>
          <w:sz w:val="24"/>
          <w:szCs w:val="24"/>
        </w:rPr>
      </w:pPr>
      <w:r w:rsidRPr="004D5C74">
        <w:rPr>
          <w:rFonts w:ascii="Arial" w:hAnsi="Arial" w:cs="Arial"/>
          <w:b/>
          <w:bCs/>
          <w:sz w:val="24"/>
          <w:szCs w:val="24"/>
        </w:rPr>
        <w:t>Empowerment</w:t>
      </w:r>
      <w:r w:rsidRPr="004D5C74">
        <w:rPr>
          <w:rFonts w:ascii="Arial" w:hAnsi="Arial" w:cs="Arial"/>
          <w:sz w:val="24"/>
          <w:szCs w:val="24"/>
        </w:rPr>
        <w:t xml:space="preserve">: people are supported and encouraged to make their own decisions and informed consent. </w:t>
      </w:r>
    </w:p>
    <w:p w14:paraId="46402C11" w14:textId="77777777" w:rsidR="002F2D25" w:rsidRPr="004D5C74" w:rsidRDefault="002F2D25" w:rsidP="002F2D25">
      <w:pPr>
        <w:spacing w:after="120" w:line="240" w:lineRule="auto"/>
        <w:rPr>
          <w:rFonts w:ascii="Arial" w:hAnsi="Arial" w:cs="Arial"/>
          <w:sz w:val="24"/>
          <w:szCs w:val="24"/>
        </w:rPr>
      </w:pPr>
      <w:r w:rsidRPr="004D5C74">
        <w:rPr>
          <w:rFonts w:ascii="Arial" w:hAnsi="Arial" w:cs="Arial"/>
          <w:b/>
          <w:bCs/>
          <w:sz w:val="24"/>
          <w:szCs w:val="24"/>
        </w:rPr>
        <w:lastRenderedPageBreak/>
        <w:t>Prevention</w:t>
      </w:r>
      <w:r w:rsidRPr="004D5C74">
        <w:rPr>
          <w:rFonts w:ascii="Arial" w:hAnsi="Arial" w:cs="Arial"/>
          <w:sz w:val="24"/>
          <w:szCs w:val="24"/>
        </w:rPr>
        <w:t xml:space="preserve">: it is better to </w:t>
      </w:r>
      <w:proofErr w:type="gramStart"/>
      <w:r w:rsidRPr="004D5C74">
        <w:rPr>
          <w:rFonts w:ascii="Arial" w:hAnsi="Arial" w:cs="Arial"/>
          <w:sz w:val="24"/>
          <w:szCs w:val="24"/>
        </w:rPr>
        <w:t>take action</w:t>
      </w:r>
      <w:proofErr w:type="gramEnd"/>
      <w:r w:rsidRPr="004D5C74">
        <w:rPr>
          <w:rFonts w:ascii="Arial" w:hAnsi="Arial" w:cs="Arial"/>
          <w:sz w:val="24"/>
          <w:szCs w:val="24"/>
        </w:rPr>
        <w:t xml:space="preserve"> before harm occurs. </w:t>
      </w:r>
    </w:p>
    <w:p w14:paraId="1488920F" w14:textId="77777777" w:rsidR="002F2D25" w:rsidRPr="004D5C74" w:rsidRDefault="002F2D25" w:rsidP="002F2D25">
      <w:pPr>
        <w:spacing w:after="120" w:line="240" w:lineRule="auto"/>
        <w:rPr>
          <w:rFonts w:ascii="Arial" w:hAnsi="Arial" w:cs="Arial"/>
          <w:sz w:val="24"/>
          <w:szCs w:val="24"/>
        </w:rPr>
      </w:pPr>
      <w:r w:rsidRPr="004D5C74">
        <w:rPr>
          <w:rFonts w:ascii="Arial" w:hAnsi="Arial" w:cs="Arial"/>
          <w:b/>
          <w:bCs/>
          <w:sz w:val="24"/>
          <w:szCs w:val="24"/>
        </w:rPr>
        <w:t>Proportionality</w:t>
      </w:r>
      <w:r w:rsidRPr="004D5C74">
        <w:rPr>
          <w:rFonts w:ascii="Arial" w:hAnsi="Arial" w:cs="Arial"/>
          <w:sz w:val="24"/>
          <w:szCs w:val="24"/>
        </w:rPr>
        <w:t xml:space="preserve">: the least intrusive response appropriate to the risk presented. </w:t>
      </w:r>
    </w:p>
    <w:p w14:paraId="0CC1F168" w14:textId="77777777" w:rsidR="002F2D25" w:rsidRPr="004D5C74" w:rsidRDefault="002F2D25" w:rsidP="002F2D25">
      <w:pPr>
        <w:spacing w:after="120" w:line="240" w:lineRule="auto"/>
        <w:rPr>
          <w:rFonts w:ascii="Arial" w:hAnsi="Arial" w:cs="Arial"/>
          <w:sz w:val="24"/>
          <w:szCs w:val="24"/>
        </w:rPr>
      </w:pPr>
      <w:r w:rsidRPr="004D5C74">
        <w:rPr>
          <w:rFonts w:ascii="Arial" w:hAnsi="Arial" w:cs="Arial"/>
          <w:b/>
          <w:bCs/>
          <w:sz w:val="24"/>
          <w:szCs w:val="24"/>
        </w:rPr>
        <w:t>Protection</w:t>
      </w:r>
      <w:r w:rsidRPr="004D5C74">
        <w:rPr>
          <w:rFonts w:ascii="Arial" w:hAnsi="Arial" w:cs="Arial"/>
          <w:sz w:val="24"/>
          <w:szCs w:val="24"/>
        </w:rPr>
        <w:t xml:space="preserve">: support and representation for those in greatest need. </w:t>
      </w:r>
    </w:p>
    <w:p w14:paraId="28528011" w14:textId="77777777" w:rsidR="002F2D25" w:rsidRPr="004D5C74" w:rsidRDefault="002F2D25" w:rsidP="002F2D25">
      <w:pPr>
        <w:spacing w:after="120" w:line="240" w:lineRule="auto"/>
        <w:rPr>
          <w:rFonts w:ascii="Arial" w:hAnsi="Arial" w:cs="Arial"/>
          <w:sz w:val="24"/>
          <w:szCs w:val="24"/>
        </w:rPr>
      </w:pPr>
      <w:r w:rsidRPr="004D5C74">
        <w:rPr>
          <w:rFonts w:ascii="Arial" w:hAnsi="Arial" w:cs="Arial"/>
          <w:b/>
          <w:bCs/>
          <w:sz w:val="24"/>
          <w:szCs w:val="24"/>
        </w:rPr>
        <w:t>Partnership</w:t>
      </w:r>
      <w:r w:rsidRPr="004D5C74">
        <w:rPr>
          <w:rFonts w:ascii="Arial" w:hAnsi="Arial" w:cs="Arial"/>
          <w:sz w:val="24"/>
          <w:szCs w:val="24"/>
        </w:rPr>
        <w:t xml:space="preserve">: services offer local solutions through working closely with their communities. Communities have a part to play in preventing, detecting and reporting neglect and abuse. </w:t>
      </w:r>
    </w:p>
    <w:p w14:paraId="309F92AB" w14:textId="3D23BB43" w:rsidR="001A1F78" w:rsidRDefault="002F2D25" w:rsidP="001A1F78">
      <w:pPr>
        <w:spacing w:after="120" w:line="240" w:lineRule="auto"/>
        <w:rPr>
          <w:rFonts w:ascii="Arial" w:hAnsi="Arial" w:cs="Arial"/>
          <w:sz w:val="24"/>
          <w:szCs w:val="24"/>
        </w:rPr>
      </w:pPr>
      <w:r w:rsidRPr="004D5C74">
        <w:rPr>
          <w:rFonts w:ascii="Arial" w:hAnsi="Arial" w:cs="Arial"/>
          <w:b/>
          <w:bCs/>
          <w:sz w:val="24"/>
          <w:szCs w:val="24"/>
        </w:rPr>
        <w:t>Accountability</w:t>
      </w:r>
      <w:r w:rsidRPr="004D5C74">
        <w:rPr>
          <w:rFonts w:ascii="Arial" w:hAnsi="Arial" w:cs="Arial"/>
          <w:sz w:val="24"/>
          <w:szCs w:val="24"/>
        </w:rPr>
        <w:t>: accountability and transparency in delivering safeguarding.</w:t>
      </w:r>
    </w:p>
    <w:p w14:paraId="3D228E00" w14:textId="77777777" w:rsidR="00EF3ECA" w:rsidRPr="004D5C74" w:rsidRDefault="00EF3ECA" w:rsidP="001A1F78">
      <w:pPr>
        <w:spacing w:after="120" w:line="240" w:lineRule="auto"/>
        <w:rPr>
          <w:rFonts w:ascii="Arial" w:eastAsia="Times New Roman" w:hAnsi="Arial" w:cs="Arial"/>
          <w:sz w:val="24"/>
          <w:szCs w:val="24"/>
        </w:rPr>
      </w:pPr>
    </w:p>
    <w:p w14:paraId="14895055" w14:textId="71AE6B0A" w:rsidR="001A1F78" w:rsidRDefault="001A1F78" w:rsidP="001A1F78">
      <w:p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The policy applies to all Trustees, managers, staff, volunteers, service users and carers and anyone working on behalf of </w:t>
      </w:r>
      <w:r w:rsidR="00EF3ECA" w:rsidRPr="00EF3ECA">
        <w:rPr>
          <w:rFonts w:ascii="Arial" w:eastAsia="Times New Roman" w:hAnsi="Arial" w:cs="Arial"/>
          <w:sz w:val="24"/>
          <w:szCs w:val="24"/>
          <w:highlight w:val="yellow"/>
        </w:rPr>
        <w:t>XXXX</w:t>
      </w:r>
      <w:r w:rsidR="00213C3B">
        <w:rPr>
          <w:rFonts w:ascii="Arial" w:eastAsia="Times New Roman" w:hAnsi="Arial" w:cs="Arial"/>
          <w:sz w:val="24"/>
          <w:szCs w:val="24"/>
        </w:rPr>
        <w:t xml:space="preserve"> community group</w:t>
      </w:r>
      <w:r w:rsidRPr="004D5C74">
        <w:rPr>
          <w:rFonts w:ascii="Arial" w:eastAsia="Times New Roman" w:hAnsi="Arial" w:cs="Arial"/>
          <w:sz w:val="24"/>
          <w:szCs w:val="24"/>
        </w:rPr>
        <w:t>.</w:t>
      </w:r>
    </w:p>
    <w:p w14:paraId="2D693AB1" w14:textId="77777777" w:rsidR="00A66925" w:rsidRPr="004D5C74" w:rsidRDefault="00A66925" w:rsidP="001A1F78">
      <w:pPr>
        <w:spacing w:after="120" w:line="240" w:lineRule="auto"/>
        <w:rPr>
          <w:rFonts w:ascii="Arial" w:eastAsia="Times New Roman" w:hAnsi="Arial" w:cs="Arial"/>
          <w:sz w:val="24"/>
          <w:szCs w:val="24"/>
        </w:rPr>
      </w:pPr>
    </w:p>
    <w:p w14:paraId="72DB84D9" w14:textId="61741A8A" w:rsidR="001A1F78" w:rsidRPr="004D5C74" w:rsidRDefault="001A1F78" w:rsidP="001A1F78">
      <w:p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It is acknowledged that significant numbers of children and adults at risk are </w:t>
      </w:r>
      <w:proofErr w:type="gramStart"/>
      <w:r w:rsidRPr="004D5C74">
        <w:rPr>
          <w:rFonts w:ascii="Arial" w:eastAsia="Times New Roman" w:hAnsi="Arial" w:cs="Arial"/>
          <w:sz w:val="24"/>
          <w:szCs w:val="24"/>
        </w:rPr>
        <w:t>abused</w:t>
      </w:r>
      <w:proofErr w:type="gramEnd"/>
      <w:r w:rsidRPr="004D5C74">
        <w:rPr>
          <w:rFonts w:ascii="Arial" w:eastAsia="Times New Roman" w:hAnsi="Arial" w:cs="Arial"/>
          <w:sz w:val="24"/>
          <w:szCs w:val="24"/>
        </w:rPr>
        <w:t xml:space="preserve"> and it is important that </w:t>
      </w:r>
      <w:r w:rsidR="00EF3ECA" w:rsidRPr="00EF3ECA">
        <w:rPr>
          <w:rFonts w:ascii="Arial" w:eastAsia="Times New Roman" w:hAnsi="Arial" w:cs="Arial"/>
          <w:sz w:val="24"/>
          <w:szCs w:val="24"/>
          <w:highlight w:val="yellow"/>
        </w:rPr>
        <w:t>XXX</w:t>
      </w:r>
      <w:r w:rsidR="00F32DD8" w:rsidRPr="004D5C74">
        <w:rPr>
          <w:rFonts w:ascii="Arial" w:eastAsia="Times New Roman" w:hAnsi="Arial" w:cs="Arial"/>
          <w:sz w:val="24"/>
          <w:szCs w:val="24"/>
        </w:rPr>
        <w:t xml:space="preserve"> </w:t>
      </w:r>
      <w:r w:rsidR="0067727D" w:rsidRPr="004D5C74">
        <w:rPr>
          <w:rFonts w:ascii="Arial" w:eastAsia="Times New Roman" w:hAnsi="Arial" w:cs="Arial"/>
          <w:sz w:val="24"/>
          <w:szCs w:val="24"/>
        </w:rPr>
        <w:t>community group</w:t>
      </w:r>
      <w:r w:rsidRPr="004D5C74">
        <w:rPr>
          <w:rFonts w:ascii="Arial" w:eastAsia="Times New Roman" w:hAnsi="Arial" w:cs="Arial"/>
          <w:sz w:val="24"/>
          <w:szCs w:val="24"/>
        </w:rPr>
        <w:t xml:space="preserve"> ha</w:t>
      </w:r>
      <w:r w:rsidR="00F32DD8" w:rsidRPr="004D5C74">
        <w:rPr>
          <w:rFonts w:ascii="Arial" w:eastAsia="Times New Roman" w:hAnsi="Arial" w:cs="Arial"/>
          <w:sz w:val="24"/>
          <w:szCs w:val="24"/>
        </w:rPr>
        <w:t>ve</w:t>
      </w:r>
      <w:r w:rsidRPr="004D5C74">
        <w:rPr>
          <w:rFonts w:ascii="Arial" w:eastAsia="Times New Roman" w:hAnsi="Arial" w:cs="Arial"/>
          <w:sz w:val="24"/>
          <w:szCs w:val="24"/>
        </w:rPr>
        <w:t xml:space="preserve"> a safeguarding policy, a set of procedures to follow and puts in place preventative measures to try and reduce those numbers. </w:t>
      </w:r>
    </w:p>
    <w:p w14:paraId="24C99FC8" w14:textId="040D4AAF" w:rsidR="00742535" w:rsidRDefault="001A1F78" w:rsidP="001A1F78">
      <w:pPr>
        <w:spacing w:after="120" w:line="240" w:lineRule="auto"/>
        <w:rPr>
          <w:rFonts w:ascii="Arial" w:eastAsia="Times New Roman" w:hAnsi="Arial" w:cs="Arial"/>
          <w:sz w:val="24"/>
          <w:szCs w:val="24"/>
        </w:rPr>
      </w:pPr>
      <w:proofErr w:type="gramStart"/>
      <w:r w:rsidRPr="004D5C74">
        <w:rPr>
          <w:rFonts w:ascii="Arial" w:eastAsia="Times New Roman" w:hAnsi="Arial" w:cs="Arial"/>
          <w:sz w:val="24"/>
          <w:szCs w:val="24"/>
        </w:rPr>
        <w:t>In order to</w:t>
      </w:r>
      <w:proofErr w:type="gramEnd"/>
      <w:r w:rsidRPr="004D5C74">
        <w:rPr>
          <w:rFonts w:ascii="Arial" w:eastAsia="Times New Roman" w:hAnsi="Arial" w:cs="Arial"/>
          <w:sz w:val="24"/>
          <w:szCs w:val="24"/>
        </w:rPr>
        <w:t xml:space="preserve"> implement the policy and procedure, </w:t>
      </w:r>
      <w:r w:rsidR="00EF3ECA" w:rsidRPr="00EF3ECA">
        <w:rPr>
          <w:rFonts w:ascii="Arial" w:eastAsia="Times New Roman" w:hAnsi="Arial" w:cs="Arial"/>
          <w:sz w:val="24"/>
          <w:szCs w:val="24"/>
          <w:highlight w:val="yellow"/>
        </w:rPr>
        <w:t>XXXXX</w:t>
      </w:r>
      <w:r w:rsidRPr="004D5C74">
        <w:rPr>
          <w:rFonts w:ascii="Arial" w:eastAsia="Times New Roman" w:hAnsi="Arial" w:cs="Arial"/>
          <w:sz w:val="24"/>
          <w:szCs w:val="24"/>
        </w:rPr>
        <w:t xml:space="preserve"> </w:t>
      </w:r>
      <w:r w:rsidR="0067727D" w:rsidRPr="004D5C74">
        <w:rPr>
          <w:rFonts w:ascii="Arial" w:eastAsia="Times New Roman" w:hAnsi="Arial" w:cs="Arial"/>
          <w:sz w:val="24"/>
          <w:szCs w:val="24"/>
        </w:rPr>
        <w:t xml:space="preserve">community group </w:t>
      </w:r>
      <w:r w:rsidR="006120B0">
        <w:rPr>
          <w:rFonts w:ascii="Arial" w:eastAsia="Times New Roman" w:hAnsi="Arial" w:cs="Arial"/>
          <w:sz w:val="24"/>
          <w:szCs w:val="24"/>
        </w:rPr>
        <w:t>re</w:t>
      </w:r>
      <w:r w:rsidR="00742535">
        <w:rPr>
          <w:rFonts w:ascii="Arial" w:eastAsia="Times New Roman" w:hAnsi="Arial" w:cs="Arial"/>
          <w:sz w:val="24"/>
          <w:szCs w:val="24"/>
        </w:rPr>
        <w:t>cognise that:</w:t>
      </w:r>
      <w:r w:rsidR="006120B0">
        <w:rPr>
          <w:rFonts w:ascii="Arial" w:eastAsia="Times New Roman" w:hAnsi="Arial" w:cs="Arial"/>
          <w:sz w:val="24"/>
          <w:szCs w:val="24"/>
        </w:rPr>
        <w:t xml:space="preserve"> </w:t>
      </w:r>
    </w:p>
    <w:p w14:paraId="2A018245" w14:textId="11DC9799" w:rsidR="00742535" w:rsidRPr="00742535" w:rsidRDefault="006120B0" w:rsidP="00742535">
      <w:pPr>
        <w:pStyle w:val="ListParagraph"/>
        <w:numPr>
          <w:ilvl w:val="0"/>
          <w:numId w:val="12"/>
        </w:numPr>
        <w:spacing w:after="120" w:line="240" w:lineRule="auto"/>
        <w:rPr>
          <w:rFonts w:ascii="Arial" w:hAnsi="Arial" w:cs="Arial"/>
          <w:sz w:val="24"/>
          <w:szCs w:val="24"/>
        </w:rPr>
      </w:pPr>
      <w:r w:rsidRPr="00742535">
        <w:rPr>
          <w:rFonts w:ascii="Arial" w:eastAsia="Times New Roman" w:hAnsi="Arial" w:cs="Arial"/>
          <w:sz w:val="24"/>
          <w:szCs w:val="24"/>
        </w:rPr>
        <w:t>w</w:t>
      </w:r>
      <w:r w:rsidR="004D5C74" w:rsidRPr="00742535">
        <w:rPr>
          <w:rFonts w:ascii="Arial" w:hAnsi="Arial" w:cs="Arial"/>
          <w:sz w:val="24"/>
          <w:szCs w:val="24"/>
        </w:rPr>
        <w:t xml:space="preserve">e have a duty to provide a safe and trusted environment for all adults who come in to contact with any </w:t>
      </w:r>
      <w:r w:rsidR="00EF3ECA" w:rsidRPr="00EF3ECA">
        <w:rPr>
          <w:rFonts w:ascii="Arial" w:hAnsi="Arial" w:cs="Arial"/>
          <w:sz w:val="24"/>
          <w:szCs w:val="24"/>
          <w:highlight w:val="yellow"/>
        </w:rPr>
        <w:t>XXXX</w:t>
      </w:r>
      <w:r w:rsidR="004D5C74" w:rsidRPr="00742535">
        <w:rPr>
          <w:rFonts w:ascii="Arial" w:hAnsi="Arial" w:cs="Arial"/>
          <w:sz w:val="24"/>
          <w:szCs w:val="24"/>
        </w:rPr>
        <w:t xml:space="preserve"> activity, in person or online </w:t>
      </w:r>
    </w:p>
    <w:p w14:paraId="5D036807" w14:textId="4F377CE0" w:rsidR="00742535" w:rsidRPr="00742535" w:rsidRDefault="004D5C74" w:rsidP="00742535">
      <w:pPr>
        <w:pStyle w:val="ListParagraph"/>
        <w:numPr>
          <w:ilvl w:val="0"/>
          <w:numId w:val="12"/>
        </w:numPr>
        <w:spacing w:after="120" w:line="240" w:lineRule="auto"/>
        <w:rPr>
          <w:rFonts w:ascii="Arial" w:hAnsi="Arial" w:cs="Arial"/>
          <w:sz w:val="24"/>
          <w:szCs w:val="24"/>
        </w:rPr>
      </w:pPr>
      <w:r w:rsidRPr="3F7FDA24">
        <w:rPr>
          <w:rFonts w:ascii="Arial" w:hAnsi="Arial" w:cs="Arial"/>
          <w:sz w:val="24"/>
          <w:szCs w:val="24"/>
        </w:rPr>
        <w:t xml:space="preserve">We have a particular duty to promote the welfare of </w:t>
      </w:r>
      <w:r w:rsidR="00BF4CC0">
        <w:rPr>
          <w:rFonts w:ascii="Arial" w:hAnsi="Arial" w:cs="Arial"/>
          <w:sz w:val="24"/>
          <w:szCs w:val="24"/>
        </w:rPr>
        <w:t>Adults and Risk</w:t>
      </w:r>
      <w:r w:rsidRPr="3F7FDA24">
        <w:rPr>
          <w:rFonts w:ascii="Arial" w:hAnsi="Arial" w:cs="Arial"/>
          <w:sz w:val="24"/>
          <w:szCs w:val="24"/>
        </w:rPr>
        <w:t xml:space="preserve"> who may be more susceptible than others (see definition of </w:t>
      </w:r>
      <w:proofErr w:type="gramStart"/>
      <w:r w:rsidRPr="3F7FDA24">
        <w:rPr>
          <w:rFonts w:ascii="Arial" w:hAnsi="Arial" w:cs="Arial"/>
          <w:sz w:val="24"/>
          <w:szCs w:val="24"/>
        </w:rPr>
        <w:t>a</w:t>
      </w:r>
      <w:proofErr w:type="gramEnd"/>
      <w:r w:rsidRPr="3F7FDA24">
        <w:rPr>
          <w:rFonts w:ascii="Arial" w:hAnsi="Arial" w:cs="Arial"/>
          <w:sz w:val="24"/>
          <w:szCs w:val="24"/>
        </w:rPr>
        <w:t xml:space="preserve"> </w:t>
      </w:r>
      <w:r w:rsidR="005E1A65">
        <w:rPr>
          <w:rFonts w:ascii="Arial" w:hAnsi="Arial" w:cs="Arial"/>
          <w:sz w:val="24"/>
          <w:szCs w:val="24"/>
        </w:rPr>
        <w:t>Adults at Risk</w:t>
      </w:r>
      <w:r w:rsidRPr="3F7FDA24">
        <w:rPr>
          <w:rFonts w:ascii="Arial" w:hAnsi="Arial" w:cs="Arial"/>
          <w:sz w:val="24"/>
          <w:szCs w:val="24"/>
        </w:rPr>
        <w:t xml:space="preserve">) </w:t>
      </w:r>
    </w:p>
    <w:p w14:paraId="0E8E8C61" w14:textId="77777777" w:rsidR="00742535" w:rsidRPr="00742535" w:rsidRDefault="004D5C74" w:rsidP="00742535">
      <w:pPr>
        <w:pStyle w:val="ListParagraph"/>
        <w:numPr>
          <w:ilvl w:val="0"/>
          <w:numId w:val="12"/>
        </w:numPr>
        <w:spacing w:after="120" w:line="240" w:lineRule="auto"/>
        <w:rPr>
          <w:rFonts w:ascii="Arial" w:hAnsi="Arial" w:cs="Arial"/>
          <w:sz w:val="24"/>
          <w:szCs w:val="24"/>
        </w:rPr>
      </w:pPr>
      <w:r w:rsidRPr="00742535">
        <w:rPr>
          <w:rFonts w:ascii="Arial" w:hAnsi="Arial" w:cs="Arial"/>
          <w:sz w:val="24"/>
          <w:szCs w:val="24"/>
        </w:rPr>
        <w:t xml:space="preserve">All adults, regardless of age, ability, gender, racial heritage, religious belief, sexual orientation or identity, have an equal right to protection from harm or abuse </w:t>
      </w:r>
    </w:p>
    <w:p w14:paraId="447459BB" w14:textId="0BC24CBA" w:rsidR="004D5C74" w:rsidRPr="008B48C6" w:rsidRDefault="004D5C74" w:rsidP="00742535">
      <w:pPr>
        <w:pStyle w:val="ListParagraph"/>
        <w:numPr>
          <w:ilvl w:val="0"/>
          <w:numId w:val="12"/>
        </w:numPr>
        <w:spacing w:after="120" w:line="240" w:lineRule="auto"/>
        <w:rPr>
          <w:rFonts w:ascii="Arial" w:eastAsia="Times New Roman" w:hAnsi="Arial" w:cs="Arial"/>
          <w:sz w:val="24"/>
          <w:szCs w:val="24"/>
        </w:rPr>
      </w:pPr>
      <w:r w:rsidRPr="00742535">
        <w:rPr>
          <w:rFonts w:ascii="Arial" w:hAnsi="Arial" w:cs="Arial"/>
          <w:sz w:val="24"/>
          <w:szCs w:val="24"/>
        </w:rPr>
        <w:t xml:space="preserve">When working with children, young people or </w:t>
      </w:r>
      <w:r w:rsidR="005E1A65">
        <w:rPr>
          <w:rFonts w:ascii="Arial" w:hAnsi="Arial" w:cs="Arial"/>
          <w:sz w:val="24"/>
          <w:szCs w:val="24"/>
        </w:rPr>
        <w:t>Adults at Risk</w:t>
      </w:r>
      <w:r w:rsidRPr="00742535">
        <w:rPr>
          <w:rFonts w:ascii="Arial" w:hAnsi="Arial" w:cs="Arial"/>
          <w:sz w:val="24"/>
          <w:szCs w:val="24"/>
        </w:rPr>
        <w:t xml:space="preserve">s, effective partnership with parents, carers and other agencies is essential in promoting their welfare and avoiding potential abuse or allegations of such. </w:t>
      </w:r>
    </w:p>
    <w:p w14:paraId="4CC49C1C" w14:textId="77777777" w:rsidR="008B48C6" w:rsidRPr="00213C3B" w:rsidRDefault="008B48C6" w:rsidP="008B48C6">
      <w:pPr>
        <w:pStyle w:val="ListParagraph"/>
        <w:spacing w:after="120" w:line="240" w:lineRule="auto"/>
        <w:rPr>
          <w:rFonts w:ascii="Arial" w:eastAsia="Times New Roman" w:hAnsi="Arial" w:cs="Arial"/>
          <w:sz w:val="24"/>
          <w:szCs w:val="24"/>
        </w:rPr>
      </w:pPr>
    </w:p>
    <w:p w14:paraId="6B75DBC2" w14:textId="4CDD08CA" w:rsidR="00213C3B" w:rsidRPr="00213C3B" w:rsidRDefault="00EF3ECA" w:rsidP="00213C3B">
      <w:pPr>
        <w:spacing w:after="120" w:line="240" w:lineRule="auto"/>
        <w:rPr>
          <w:rFonts w:ascii="Arial" w:eastAsia="Times New Roman" w:hAnsi="Arial" w:cs="Arial"/>
          <w:sz w:val="24"/>
          <w:szCs w:val="24"/>
        </w:rPr>
      </w:pPr>
      <w:r w:rsidRPr="00EF3ECA">
        <w:rPr>
          <w:rFonts w:ascii="Arial" w:eastAsia="Times New Roman" w:hAnsi="Arial" w:cs="Arial"/>
          <w:sz w:val="24"/>
          <w:szCs w:val="24"/>
          <w:highlight w:val="yellow"/>
        </w:rPr>
        <w:t>XXXXXX</w:t>
      </w:r>
      <w:r w:rsidR="001E0B0F">
        <w:rPr>
          <w:rFonts w:ascii="Arial" w:eastAsia="Times New Roman" w:hAnsi="Arial" w:cs="Arial"/>
          <w:sz w:val="24"/>
          <w:szCs w:val="24"/>
        </w:rPr>
        <w:t xml:space="preserve"> community group</w:t>
      </w:r>
      <w:r w:rsidR="00213C3B">
        <w:rPr>
          <w:rFonts w:ascii="Arial" w:eastAsia="Times New Roman" w:hAnsi="Arial" w:cs="Arial"/>
          <w:sz w:val="24"/>
          <w:szCs w:val="24"/>
        </w:rPr>
        <w:t xml:space="preserve"> will:</w:t>
      </w:r>
    </w:p>
    <w:p w14:paraId="755554E9"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stop abuse or neglect wherever </w:t>
      </w:r>
      <w:proofErr w:type="gramStart"/>
      <w:r w:rsidRPr="004D5C74">
        <w:rPr>
          <w:rFonts w:ascii="Arial" w:eastAsia="Times New Roman" w:hAnsi="Arial" w:cs="Arial"/>
          <w:sz w:val="24"/>
          <w:szCs w:val="24"/>
        </w:rPr>
        <w:t>possible;</w:t>
      </w:r>
      <w:proofErr w:type="gramEnd"/>
    </w:p>
    <w:p w14:paraId="65A76148"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prevent harm and reduce the risk of abuse or neglect to children and adults with care and support </w:t>
      </w:r>
      <w:proofErr w:type="gramStart"/>
      <w:r w:rsidRPr="004D5C74">
        <w:rPr>
          <w:rFonts w:ascii="Arial" w:eastAsia="Times New Roman" w:hAnsi="Arial" w:cs="Arial"/>
          <w:sz w:val="24"/>
          <w:szCs w:val="24"/>
        </w:rPr>
        <w:t>needs;</w:t>
      </w:r>
      <w:proofErr w:type="gramEnd"/>
    </w:p>
    <w:p w14:paraId="614C040F"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promote the wellbeing of the children and adult(s) at risk in safeguarding children and adults </w:t>
      </w:r>
      <w:proofErr w:type="gramStart"/>
      <w:r w:rsidRPr="004D5C74">
        <w:rPr>
          <w:rFonts w:ascii="Arial" w:eastAsia="Times New Roman" w:hAnsi="Arial" w:cs="Arial"/>
          <w:sz w:val="24"/>
          <w:szCs w:val="24"/>
        </w:rPr>
        <w:t>arrangements;</w:t>
      </w:r>
      <w:proofErr w:type="gramEnd"/>
    </w:p>
    <w:p w14:paraId="3C44ABC9"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safeguard children and adults in a way that supports them in making choices and having control about how they want to </w:t>
      </w:r>
      <w:proofErr w:type="gramStart"/>
      <w:r w:rsidRPr="004D5C74">
        <w:rPr>
          <w:rFonts w:ascii="Arial" w:eastAsia="Times New Roman" w:hAnsi="Arial" w:cs="Arial"/>
          <w:sz w:val="24"/>
          <w:szCs w:val="24"/>
        </w:rPr>
        <w:t>live;</w:t>
      </w:r>
      <w:proofErr w:type="gramEnd"/>
    </w:p>
    <w:p w14:paraId="317F0CEC"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promote an approach that concentrates on improving life for the children and adults </w:t>
      </w:r>
      <w:proofErr w:type="gramStart"/>
      <w:r w:rsidRPr="004D5C74">
        <w:rPr>
          <w:rFonts w:ascii="Arial" w:eastAsia="Times New Roman" w:hAnsi="Arial" w:cs="Arial"/>
          <w:sz w:val="24"/>
          <w:szCs w:val="24"/>
        </w:rPr>
        <w:t>concerned;</w:t>
      </w:r>
      <w:proofErr w:type="gramEnd"/>
    </w:p>
    <w:p w14:paraId="721F7779"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 xml:space="preserve">raise awareness of safeguarding children and adults to ensure that everyone can play their part in preventing, identifying and responding to abuse and </w:t>
      </w:r>
      <w:proofErr w:type="gramStart"/>
      <w:r w:rsidRPr="004D5C74">
        <w:rPr>
          <w:rFonts w:ascii="Arial" w:eastAsia="Times New Roman" w:hAnsi="Arial" w:cs="Arial"/>
          <w:sz w:val="24"/>
          <w:szCs w:val="24"/>
        </w:rPr>
        <w:t>neglect;</w:t>
      </w:r>
      <w:proofErr w:type="gramEnd"/>
    </w:p>
    <w:p w14:paraId="3C375092"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lastRenderedPageBreak/>
        <w:t>provide information and support in accessible ways to help people understand the different types of abuse, how to stay safe and what to do to raise a concern about the safety or well-being of a child or adult; and</w:t>
      </w:r>
    </w:p>
    <w:p w14:paraId="311AD55F" w14:textId="77777777" w:rsidR="001A1F78" w:rsidRPr="004D5C74" w:rsidRDefault="001A1F78" w:rsidP="001A1F78">
      <w:pPr>
        <w:numPr>
          <w:ilvl w:val="0"/>
          <w:numId w:val="10"/>
        </w:numPr>
        <w:spacing w:after="120" w:line="240" w:lineRule="auto"/>
        <w:rPr>
          <w:rFonts w:ascii="Arial" w:eastAsia="Times New Roman" w:hAnsi="Arial" w:cs="Arial"/>
          <w:sz w:val="24"/>
          <w:szCs w:val="24"/>
        </w:rPr>
      </w:pPr>
      <w:r w:rsidRPr="004D5C74">
        <w:rPr>
          <w:rFonts w:ascii="Arial" w:eastAsia="Times New Roman" w:hAnsi="Arial" w:cs="Arial"/>
          <w:sz w:val="24"/>
          <w:szCs w:val="24"/>
        </w:rPr>
        <w:t>address what caused the abuse or neglect.</w:t>
      </w:r>
    </w:p>
    <w:p w14:paraId="6D78594D" w14:textId="77777777" w:rsidR="001A1F78" w:rsidRPr="004D5C74" w:rsidRDefault="001A1F78" w:rsidP="001A1F78">
      <w:pPr>
        <w:spacing w:after="120" w:line="240" w:lineRule="auto"/>
        <w:ind w:left="567"/>
        <w:rPr>
          <w:rFonts w:ascii="Arial" w:eastAsia="Times New Roman" w:hAnsi="Arial" w:cs="Arial"/>
          <w:sz w:val="24"/>
          <w:szCs w:val="24"/>
        </w:rPr>
      </w:pPr>
    </w:p>
    <w:p w14:paraId="3D06DD3A" w14:textId="615CA0E9" w:rsidR="001A1F78" w:rsidRDefault="00EF3ECA" w:rsidP="001E0B0F">
      <w:pPr>
        <w:spacing w:after="120" w:line="240" w:lineRule="auto"/>
        <w:rPr>
          <w:rFonts w:ascii="Arial" w:eastAsia="Times New Roman" w:hAnsi="Arial" w:cs="Arial"/>
          <w:b/>
          <w:bCs/>
          <w:sz w:val="24"/>
          <w:szCs w:val="24"/>
        </w:rPr>
      </w:pPr>
      <w:r w:rsidRPr="00EF3ECA">
        <w:rPr>
          <w:rFonts w:ascii="Arial" w:eastAsia="Times New Roman" w:hAnsi="Arial" w:cs="Arial"/>
          <w:sz w:val="24"/>
          <w:szCs w:val="24"/>
          <w:highlight w:val="yellow"/>
        </w:rPr>
        <w:t>XXXXXX</w:t>
      </w:r>
      <w:r w:rsidR="001A1F78" w:rsidRPr="004D5C74">
        <w:rPr>
          <w:rFonts w:ascii="Arial" w:eastAsia="Times New Roman" w:hAnsi="Arial" w:cs="Arial"/>
          <w:bCs/>
          <w:sz w:val="24"/>
          <w:szCs w:val="24"/>
        </w:rPr>
        <w:t xml:space="preserve"> </w:t>
      </w:r>
      <w:r w:rsidR="0067727D" w:rsidRPr="004D5C74">
        <w:rPr>
          <w:rFonts w:ascii="Arial" w:eastAsia="Times New Roman" w:hAnsi="Arial" w:cs="Arial"/>
          <w:bCs/>
          <w:sz w:val="24"/>
          <w:szCs w:val="24"/>
        </w:rPr>
        <w:t xml:space="preserve">community group </w:t>
      </w:r>
      <w:r w:rsidR="001A1F78" w:rsidRPr="004D5C74">
        <w:rPr>
          <w:rFonts w:ascii="Arial" w:eastAsia="Times New Roman" w:hAnsi="Arial" w:cs="Arial"/>
          <w:bCs/>
          <w:sz w:val="24"/>
          <w:szCs w:val="24"/>
        </w:rPr>
        <w:t>will</w:t>
      </w:r>
      <w:r w:rsidR="001A1F78" w:rsidRPr="004D5C74">
        <w:rPr>
          <w:rFonts w:ascii="Arial" w:eastAsia="Times New Roman" w:hAnsi="Arial" w:cs="Arial"/>
          <w:b/>
          <w:bCs/>
          <w:sz w:val="24"/>
          <w:szCs w:val="24"/>
        </w:rPr>
        <w:t>:</w:t>
      </w:r>
    </w:p>
    <w:p w14:paraId="3B5ABFF2" w14:textId="77777777" w:rsidR="001E0B0F" w:rsidRPr="004D5C74" w:rsidRDefault="001E0B0F" w:rsidP="001E0B0F">
      <w:pPr>
        <w:spacing w:after="120" w:line="240" w:lineRule="auto"/>
        <w:rPr>
          <w:rFonts w:ascii="Arial" w:eastAsia="Times New Roman" w:hAnsi="Arial" w:cs="Arial"/>
          <w:sz w:val="24"/>
          <w:szCs w:val="24"/>
        </w:rPr>
      </w:pPr>
    </w:p>
    <w:p w14:paraId="4B61D675"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ensure that all Trustees, managers, staff, volunteers, service users and carers are familiar with this policy and associated </w:t>
      </w:r>
      <w:proofErr w:type="gramStart"/>
      <w:r w:rsidRPr="004D5C74">
        <w:rPr>
          <w:rFonts w:ascii="Arial" w:eastAsia="Times New Roman" w:hAnsi="Arial" w:cs="Arial"/>
          <w:sz w:val="24"/>
          <w:szCs w:val="24"/>
          <w:lang w:val="en-US"/>
        </w:rPr>
        <w:t>procedures;</w:t>
      </w:r>
      <w:proofErr w:type="gramEnd"/>
    </w:p>
    <w:p w14:paraId="036D1EEC"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work with other agencies within the framework of the Knowsley Safeguarding Children and Adult Boards Policy and </w:t>
      </w:r>
      <w:proofErr w:type="gramStart"/>
      <w:r w:rsidRPr="004D5C74">
        <w:rPr>
          <w:rFonts w:ascii="Arial" w:eastAsia="Times New Roman" w:hAnsi="Arial" w:cs="Arial"/>
          <w:sz w:val="24"/>
          <w:szCs w:val="24"/>
          <w:lang w:val="en-US"/>
        </w:rPr>
        <w:t>Procedures;</w:t>
      </w:r>
      <w:proofErr w:type="gramEnd"/>
    </w:p>
    <w:p w14:paraId="0C48041A"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act within its confidentiality policy and will usually gain permission from service users before sharing information about them with another agency.</w:t>
      </w:r>
    </w:p>
    <w:p w14:paraId="41D20E0C"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pass information to the Local Authority when more than one person is at risk. For example: if the concern relates to a worker, volunteer or </w:t>
      </w:r>
      <w:proofErr w:type="spellStart"/>
      <w:r w:rsidRPr="004D5C74">
        <w:rPr>
          <w:rFonts w:ascii="Arial" w:eastAsia="Times New Roman" w:hAnsi="Arial" w:cs="Arial"/>
          <w:sz w:val="24"/>
          <w:szCs w:val="24"/>
          <w:lang w:val="en-US"/>
        </w:rPr>
        <w:t>organisation</w:t>
      </w:r>
      <w:proofErr w:type="spellEnd"/>
      <w:r w:rsidRPr="004D5C74">
        <w:rPr>
          <w:rFonts w:ascii="Arial" w:eastAsia="Times New Roman" w:hAnsi="Arial" w:cs="Arial"/>
          <w:sz w:val="24"/>
          <w:szCs w:val="24"/>
          <w:lang w:val="en-US"/>
        </w:rPr>
        <w:t xml:space="preserve"> who provides a service to adults with care and support needs or </w:t>
      </w:r>
      <w:proofErr w:type="gramStart"/>
      <w:r w:rsidRPr="004D5C74">
        <w:rPr>
          <w:rFonts w:ascii="Arial" w:eastAsia="Times New Roman" w:hAnsi="Arial" w:cs="Arial"/>
          <w:sz w:val="24"/>
          <w:szCs w:val="24"/>
          <w:lang w:val="en-US"/>
        </w:rPr>
        <w:t>children;</w:t>
      </w:r>
      <w:proofErr w:type="gramEnd"/>
    </w:p>
    <w:p w14:paraId="3271A978"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inform service users that where a person is in danger, a child or adult is at </w:t>
      </w:r>
      <w:proofErr w:type="gramStart"/>
      <w:r w:rsidRPr="004D5C74">
        <w:rPr>
          <w:rFonts w:ascii="Arial" w:eastAsia="Times New Roman" w:hAnsi="Arial" w:cs="Arial"/>
          <w:sz w:val="24"/>
          <w:szCs w:val="24"/>
          <w:lang w:val="en-US"/>
        </w:rPr>
        <w:t>risk</w:t>
      </w:r>
      <w:proofErr w:type="gramEnd"/>
      <w:r w:rsidRPr="004D5C74">
        <w:rPr>
          <w:rFonts w:ascii="Arial" w:eastAsia="Times New Roman" w:hAnsi="Arial" w:cs="Arial"/>
          <w:sz w:val="24"/>
          <w:szCs w:val="24"/>
          <w:lang w:val="en-US"/>
        </w:rPr>
        <w:t xml:space="preserve"> or a crime has been committed then a decision may be taken to pass information to another agency without the service user’s consent;</w:t>
      </w:r>
    </w:p>
    <w:p w14:paraId="4D7F2288"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make a safeguarding child and adult referral to the Local Authority as </w:t>
      </w:r>
      <w:proofErr w:type="gramStart"/>
      <w:r w:rsidRPr="004D5C74">
        <w:rPr>
          <w:rFonts w:ascii="Arial" w:eastAsia="Times New Roman" w:hAnsi="Arial" w:cs="Arial"/>
          <w:sz w:val="24"/>
          <w:szCs w:val="24"/>
          <w:lang w:val="en-US"/>
        </w:rPr>
        <w:t>appropriate;</w:t>
      </w:r>
      <w:proofErr w:type="gramEnd"/>
      <w:r w:rsidRPr="004D5C74">
        <w:rPr>
          <w:rFonts w:ascii="Arial" w:eastAsia="Times New Roman" w:hAnsi="Arial" w:cs="Arial"/>
          <w:sz w:val="24"/>
          <w:szCs w:val="24"/>
          <w:lang w:val="en-US"/>
        </w:rPr>
        <w:t xml:space="preserve"> </w:t>
      </w:r>
    </w:p>
    <w:p w14:paraId="215C8F41"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endeavor to keep up to date with national developments relating to preventing abuse and welfare of children and </w:t>
      </w:r>
      <w:proofErr w:type="gramStart"/>
      <w:r w:rsidRPr="004D5C74">
        <w:rPr>
          <w:rFonts w:ascii="Arial" w:eastAsia="Times New Roman" w:hAnsi="Arial" w:cs="Arial"/>
          <w:sz w:val="24"/>
          <w:szCs w:val="24"/>
          <w:lang w:val="en-US"/>
        </w:rPr>
        <w:t>adults;</w:t>
      </w:r>
      <w:proofErr w:type="gramEnd"/>
    </w:p>
    <w:p w14:paraId="76F06DE7" w14:textId="77777777" w:rsidR="001A1F78" w:rsidRPr="004D5C74" w:rsidRDefault="001A1F78" w:rsidP="00E31B8F">
      <w:pPr>
        <w:numPr>
          <w:ilvl w:val="0"/>
          <w:numId w:val="14"/>
        </w:numPr>
        <w:spacing w:after="12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will ensure that the Designated Child and Adult Safeguarding Manager (DASM) understands his/her responsibility to refer incidents of abuse to the relevant statutory agencies (Police/Local Authority).</w:t>
      </w:r>
    </w:p>
    <w:p w14:paraId="00B52717" w14:textId="77777777" w:rsidR="001A1F78" w:rsidRPr="004D5C74" w:rsidRDefault="001A1F78" w:rsidP="001A1F78">
      <w:pPr>
        <w:spacing w:after="0" w:line="240" w:lineRule="auto"/>
        <w:rPr>
          <w:rFonts w:ascii="Arial" w:eastAsia="Times New Roman" w:hAnsi="Arial" w:cs="Arial"/>
          <w:sz w:val="24"/>
          <w:szCs w:val="24"/>
          <w:lang w:val="en-US"/>
        </w:rPr>
      </w:pPr>
    </w:p>
    <w:p w14:paraId="40A94DAF" w14:textId="6D430F34" w:rsidR="001A1F78" w:rsidRPr="004D5C74" w:rsidRDefault="001A1F78" w:rsidP="001A1F78">
      <w:pPr>
        <w:spacing w:after="0" w:line="240" w:lineRule="auto"/>
        <w:rPr>
          <w:rFonts w:ascii="Arial" w:eastAsia="Times New Roman" w:hAnsi="Arial" w:cs="Arial"/>
          <w:sz w:val="24"/>
          <w:szCs w:val="24"/>
          <w:lang w:val="en-US"/>
        </w:rPr>
      </w:pPr>
      <w:r w:rsidRPr="004D5C74">
        <w:rPr>
          <w:rFonts w:ascii="Arial" w:eastAsia="Times New Roman" w:hAnsi="Arial" w:cs="Arial"/>
          <w:sz w:val="24"/>
          <w:szCs w:val="24"/>
          <w:lang w:val="en-US"/>
        </w:rPr>
        <w:t xml:space="preserve">The Designated Child and Adult Safeguarding Manager in </w:t>
      </w:r>
      <w:r w:rsidR="00EF3ECA" w:rsidRPr="00EF3ECA">
        <w:rPr>
          <w:rFonts w:ascii="Arial" w:eastAsia="Times New Roman" w:hAnsi="Arial" w:cs="Arial"/>
          <w:sz w:val="24"/>
          <w:szCs w:val="24"/>
          <w:highlight w:val="yellow"/>
        </w:rPr>
        <w:t>XXXXXX</w:t>
      </w:r>
      <w:r w:rsidRPr="004D5C74">
        <w:rPr>
          <w:rFonts w:ascii="Arial" w:eastAsia="Times New Roman" w:hAnsi="Arial" w:cs="Arial"/>
          <w:bCs/>
          <w:sz w:val="24"/>
          <w:szCs w:val="24"/>
          <w:lang w:val="en-US"/>
        </w:rPr>
        <w:t xml:space="preserve"> is</w:t>
      </w:r>
      <w:r w:rsidR="00013ABC">
        <w:rPr>
          <w:rFonts w:ascii="Arial" w:eastAsia="Times New Roman" w:hAnsi="Arial" w:cs="Arial"/>
          <w:bCs/>
          <w:sz w:val="24"/>
          <w:szCs w:val="24"/>
          <w:lang w:val="en-US"/>
        </w:rPr>
        <w:t xml:space="preserve"> </w:t>
      </w:r>
      <w:r w:rsidR="00EF3ECA" w:rsidRPr="00EF3ECA">
        <w:rPr>
          <w:rFonts w:ascii="Arial" w:eastAsia="Times New Roman" w:hAnsi="Arial" w:cs="Arial"/>
          <w:bCs/>
          <w:sz w:val="24"/>
          <w:szCs w:val="24"/>
          <w:highlight w:val="yellow"/>
          <w:lang w:val="en-US"/>
        </w:rPr>
        <w:t>XXXXX</w:t>
      </w:r>
      <w:r w:rsidRPr="004D5C74">
        <w:rPr>
          <w:rFonts w:ascii="Arial" w:eastAsia="Times New Roman" w:hAnsi="Arial" w:cs="Arial"/>
          <w:bCs/>
          <w:sz w:val="24"/>
          <w:szCs w:val="24"/>
          <w:lang w:val="en-US"/>
        </w:rPr>
        <w:t xml:space="preserve"> Telephone Number </w:t>
      </w:r>
      <w:r w:rsidR="00EF3ECA" w:rsidRPr="00EF3ECA">
        <w:rPr>
          <w:rFonts w:ascii="Arial" w:eastAsia="Times New Roman" w:hAnsi="Arial" w:cs="Arial"/>
          <w:bCs/>
          <w:sz w:val="24"/>
          <w:szCs w:val="24"/>
          <w:highlight w:val="yellow"/>
          <w:lang w:val="en-US"/>
        </w:rPr>
        <w:t>XXXXXX</w:t>
      </w:r>
      <w:r w:rsidR="0067727D" w:rsidRPr="004D5C74">
        <w:rPr>
          <w:rFonts w:ascii="Arial" w:eastAsia="Times New Roman" w:hAnsi="Arial" w:cs="Arial"/>
          <w:bCs/>
          <w:sz w:val="24"/>
          <w:szCs w:val="24"/>
          <w:lang w:val="en-US"/>
        </w:rPr>
        <w:t xml:space="preserve"> </w:t>
      </w:r>
      <w:r w:rsidRPr="004D5C74">
        <w:rPr>
          <w:rFonts w:ascii="Arial" w:eastAsia="Times New Roman" w:hAnsi="Arial" w:cs="Arial"/>
          <w:bCs/>
          <w:sz w:val="24"/>
          <w:szCs w:val="24"/>
          <w:lang w:val="en-US"/>
        </w:rPr>
        <w:t xml:space="preserve">who </w:t>
      </w:r>
      <w:r w:rsidRPr="004D5C74">
        <w:rPr>
          <w:rFonts w:ascii="Arial" w:eastAsia="Times New Roman" w:hAnsi="Arial" w:cs="Arial"/>
          <w:sz w:val="24"/>
          <w:szCs w:val="24"/>
          <w:lang w:val="en-US"/>
        </w:rPr>
        <w:t>should be contacted for support and advice on implementing this policy and associated procedures.</w:t>
      </w:r>
    </w:p>
    <w:p w14:paraId="3A16127C" w14:textId="77777777" w:rsidR="001A1F78" w:rsidRPr="004D5C74" w:rsidRDefault="001A1F78" w:rsidP="001A1F78">
      <w:pPr>
        <w:spacing w:after="0" w:line="240" w:lineRule="auto"/>
        <w:rPr>
          <w:rFonts w:ascii="Arial" w:eastAsia="Times New Roman" w:hAnsi="Arial" w:cs="Arial"/>
          <w:b/>
          <w:sz w:val="24"/>
          <w:szCs w:val="24"/>
          <w:lang w:val="en-US"/>
        </w:rPr>
      </w:pPr>
    </w:p>
    <w:p w14:paraId="7BCFF12A" w14:textId="77777777" w:rsidR="001A1F78" w:rsidRPr="004D5C74" w:rsidRDefault="001A1F78" w:rsidP="001A1F78">
      <w:pPr>
        <w:rPr>
          <w:rFonts w:ascii="Arial" w:eastAsia="Times New Roman" w:hAnsi="Arial" w:cs="Arial"/>
          <w:sz w:val="24"/>
          <w:szCs w:val="24"/>
          <w:lang w:val="en-US"/>
        </w:rPr>
      </w:pPr>
      <w:r w:rsidRPr="004D5C74">
        <w:rPr>
          <w:rFonts w:ascii="Arial" w:eastAsia="Times New Roman" w:hAnsi="Arial" w:cs="Arial"/>
          <w:sz w:val="24"/>
          <w:szCs w:val="24"/>
          <w:lang w:val="en-US"/>
        </w:rPr>
        <w:t xml:space="preserve">Approved by the Board of Trustees: </w:t>
      </w:r>
    </w:p>
    <w:p w14:paraId="7363DB74" w14:textId="77777777" w:rsidR="001A1F78" w:rsidRPr="004D5C74" w:rsidRDefault="001A1F78" w:rsidP="001A1F78">
      <w:pPr>
        <w:rPr>
          <w:rFonts w:ascii="Arial" w:eastAsia="Times New Roman" w:hAnsi="Arial" w:cs="Arial"/>
          <w:sz w:val="24"/>
          <w:szCs w:val="24"/>
          <w:lang w:val="en-US"/>
        </w:rPr>
      </w:pPr>
    </w:p>
    <w:p w14:paraId="58E6F371" w14:textId="687139EF" w:rsidR="001A1F78" w:rsidRPr="004D5C74" w:rsidRDefault="001A1F78" w:rsidP="001A1F78">
      <w:pPr>
        <w:rPr>
          <w:rFonts w:ascii="Arial" w:eastAsia="Times New Roman" w:hAnsi="Arial" w:cs="Arial"/>
          <w:sz w:val="24"/>
          <w:szCs w:val="24"/>
          <w:lang w:val="en-US"/>
        </w:rPr>
      </w:pPr>
      <w:r w:rsidRPr="004D5C74">
        <w:rPr>
          <w:rFonts w:ascii="Arial" w:eastAsia="Times New Roman" w:hAnsi="Arial" w:cs="Arial"/>
          <w:sz w:val="24"/>
          <w:szCs w:val="24"/>
          <w:lang w:val="en-US"/>
        </w:rPr>
        <w:t>Signed</w:t>
      </w:r>
      <w:r w:rsidR="00EF3ECA">
        <w:rPr>
          <w:rFonts w:ascii="Arial" w:eastAsia="Times New Roman" w:hAnsi="Arial" w:cs="Arial"/>
          <w:sz w:val="24"/>
          <w:szCs w:val="24"/>
          <w:lang w:val="en-US"/>
        </w:rPr>
        <w:t xml:space="preserve"> </w:t>
      </w:r>
      <w:r w:rsidR="00EF3ECA" w:rsidRPr="00EF3ECA">
        <w:rPr>
          <w:rFonts w:ascii="Arial" w:eastAsia="Times New Roman" w:hAnsi="Arial" w:cs="Arial"/>
          <w:sz w:val="24"/>
          <w:szCs w:val="24"/>
          <w:highlight w:val="yellow"/>
          <w:lang w:val="en-US"/>
        </w:rPr>
        <w:t>XXXXX</w:t>
      </w:r>
    </w:p>
    <w:p w14:paraId="2F160B19" w14:textId="1A0FCDDE" w:rsidR="001A1F78" w:rsidRDefault="001A1F78" w:rsidP="001A1F78">
      <w:pPr>
        <w:rPr>
          <w:rFonts w:ascii="Arial" w:eastAsia="Times New Roman" w:hAnsi="Arial" w:cs="Arial"/>
          <w:sz w:val="24"/>
          <w:szCs w:val="24"/>
          <w:lang w:val="en-US"/>
        </w:rPr>
      </w:pPr>
      <w:r w:rsidRPr="004D5C74">
        <w:rPr>
          <w:rFonts w:ascii="Arial" w:eastAsia="Times New Roman" w:hAnsi="Arial" w:cs="Arial"/>
          <w:sz w:val="24"/>
          <w:szCs w:val="24"/>
          <w:lang w:val="en-US"/>
        </w:rPr>
        <w:t xml:space="preserve">Review Date: </w:t>
      </w:r>
      <w:r w:rsidR="00EF3ECA" w:rsidRPr="00EF3ECA">
        <w:rPr>
          <w:rFonts w:ascii="Arial" w:eastAsia="Times New Roman" w:hAnsi="Arial" w:cs="Arial"/>
          <w:sz w:val="24"/>
          <w:szCs w:val="24"/>
          <w:highlight w:val="yellow"/>
          <w:lang w:val="en-US"/>
        </w:rPr>
        <w:t>XXXXX</w:t>
      </w:r>
    </w:p>
    <w:p w14:paraId="058F16C7" w14:textId="77777777" w:rsidR="001E499F" w:rsidRDefault="001E499F" w:rsidP="001A1F78">
      <w:pPr>
        <w:rPr>
          <w:rFonts w:ascii="Arial" w:eastAsia="Times New Roman" w:hAnsi="Arial" w:cs="Arial"/>
          <w:sz w:val="24"/>
          <w:szCs w:val="24"/>
          <w:lang w:val="en-US"/>
        </w:rPr>
      </w:pPr>
    </w:p>
    <w:p w14:paraId="34894763" w14:textId="77777777" w:rsidR="001E499F" w:rsidRPr="004D5C74" w:rsidRDefault="001E499F" w:rsidP="001A1F78">
      <w:pPr>
        <w:rPr>
          <w:rFonts w:ascii="Arial" w:hAnsi="Arial" w:cs="Arial"/>
          <w:sz w:val="24"/>
          <w:szCs w:val="24"/>
        </w:rPr>
      </w:pPr>
    </w:p>
    <w:p w14:paraId="7BB477C6" w14:textId="77777777" w:rsidR="001A1F78" w:rsidRPr="004D5C74" w:rsidRDefault="001A1F78" w:rsidP="001A1F78">
      <w:pPr>
        <w:rPr>
          <w:rFonts w:ascii="Arial" w:hAnsi="Arial" w:cs="Arial"/>
          <w:sz w:val="24"/>
          <w:szCs w:val="24"/>
        </w:rPr>
      </w:pPr>
    </w:p>
    <w:p w14:paraId="5563E1E3" w14:textId="77777777" w:rsidR="001A1F78" w:rsidRPr="004D5C74" w:rsidRDefault="001A1F78" w:rsidP="001A1F78">
      <w:pPr>
        <w:jc w:val="center"/>
        <w:rPr>
          <w:rFonts w:ascii="Arial" w:hAnsi="Arial" w:cs="Arial"/>
          <w:b/>
          <w:sz w:val="24"/>
          <w:szCs w:val="24"/>
        </w:rPr>
      </w:pPr>
      <w:r w:rsidRPr="004D5C74">
        <w:rPr>
          <w:rFonts w:ascii="Arial" w:hAnsi="Arial" w:cs="Arial"/>
          <w:b/>
          <w:sz w:val="24"/>
          <w:szCs w:val="24"/>
        </w:rPr>
        <w:lastRenderedPageBreak/>
        <w:t>Safeguarding Children and Adults Procedure</w:t>
      </w:r>
    </w:p>
    <w:p w14:paraId="73DD9E26" w14:textId="77777777" w:rsidR="001A1F78" w:rsidRPr="004D5C74" w:rsidRDefault="001A1F78" w:rsidP="001A1F78">
      <w:pPr>
        <w:pStyle w:val="ListParagraph"/>
        <w:ind w:left="360"/>
        <w:rPr>
          <w:rFonts w:ascii="Arial" w:hAnsi="Arial" w:cs="Arial"/>
          <w:b/>
          <w:sz w:val="24"/>
          <w:szCs w:val="24"/>
        </w:rPr>
      </w:pPr>
    </w:p>
    <w:p w14:paraId="18090C19" w14:textId="77777777" w:rsidR="001A1F78" w:rsidRPr="004D5C74" w:rsidRDefault="001A1F78" w:rsidP="001A1F78">
      <w:pPr>
        <w:pStyle w:val="ListParagraph"/>
        <w:numPr>
          <w:ilvl w:val="0"/>
          <w:numId w:val="4"/>
        </w:numPr>
        <w:spacing w:after="160" w:line="259" w:lineRule="auto"/>
        <w:rPr>
          <w:rFonts w:ascii="Arial" w:hAnsi="Arial" w:cs="Arial"/>
          <w:b/>
          <w:sz w:val="24"/>
          <w:szCs w:val="24"/>
        </w:rPr>
      </w:pPr>
      <w:r w:rsidRPr="004D5C74">
        <w:rPr>
          <w:rFonts w:ascii="Arial" w:hAnsi="Arial" w:cs="Arial"/>
          <w:b/>
          <w:sz w:val="24"/>
          <w:szCs w:val="24"/>
        </w:rPr>
        <w:t>Introduction</w:t>
      </w:r>
    </w:p>
    <w:p w14:paraId="2E21CAF6" w14:textId="1F4F41B8" w:rsidR="001A1F78" w:rsidRPr="00576B5D" w:rsidRDefault="00EF3ECA" w:rsidP="001A1F78">
      <w:pPr>
        <w:rPr>
          <w:rFonts w:ascii="Arial" w:hAnsi="Arial" w:cs="Arial"/>
          <w:sz w:val="24"/>
          <w:szCs w:val="24"/>
        </w:rPr>
      </w:pPr>
      <w:r w:rsidRPr="3F7FDA24">
        <w:rPr>
          <w:rFonts w:ascii="Arial" w:hAnsi="Arial" w:cs="Arial"/>
          <w:sz w:val="24"/>
          <w:szCs w:val="24"/>
          <w:highlight w:val="yellow"/>
        </w:rPr>
        <w:t>XXXXXX</w:t>
      </w:r>
      <w:r w:rsidR="001A1F78" w:rsidRPr="3F7FDA24">
        <w:rPr>
          <w:rFonts w:ascii="Arial" w:hAnsi="Arial" w:cs="Arial"/>
          <w:sz w:val="24"/>
          <w:szCs w:val="24"/>
        </w:rPr>
        <w:t xml:space="preserve"> is a community group providing support to </w:t>
      </w:r>
      <w:r w:rsidR="005E1A65" w:rsidRPr="00461199">
        <w:rPr>
          <w:rFonts w:ascii="Arial" w:hAnsi="Arial" w:cs="Arial"/>
          <w:sz w:val="24"/>
          <w:szCs w:val="24"/>
          <w:highlight w:val="yellow"/>
        </w:rPr>
        <w:t>(</w:t>
      </w:r>
      <w:r w:rsidR="00461199" w:rsidRPr="00461199">
        <w:rPr>
          <w:rFonts w:ascii="Arial" w:hAnsi="Arial" w:cs="Arial"/>
          <w:sz w:val="24"/>
          <w:szCs w:val="24"/>
          <w:highlight w:val="yellow"/>
        </w:rPr>
        <w:t>groups add in who they support here, for example children and or adults with ASD etc)</w:t>
      </w:r>
      <w:r w:rsidR="00461199">
        <w:rPr>
          <w:rFonts w:ascii="Arial" w:hAnsi="Arial" w:cs="Arial"/>
          <w:sz w:val="24"/>
          <w:szCs w:val="24"/>
        </w:rPr>
        <w:t xml:space="preserve"> who </w:t>
      </w:r>
      <w:proofErr w:type="gramStart"/>
      <w:r w:rsidR="00461199">
        <w:rPr>
          <w:rFonts w:ascii="Arial" w:hAnsi="Arial" w:cs="Arial"/>
          <w:sz w:val="24"/>
          <w:szCs w:val="24"/>
        </w:rPr>
        <w:t xml:space="preserve">are </w:t>
      </w:r>
      <w:r w:rsidR="001A1F78" w:rsidRPr="3F7FDA24">
        <w:rPr>
          <w:rFonts w:ascii="Arial" w:hAnsi="Arial" w:cs="Arial"/>
          <w:sz w:val="24"/>
          <w:szCs w:val="24"/>
        </w:rPr>
        <w:t xml:space="preserve"> resident</w:t>
      </w:r>
      <w:r w:rsidR="00461199">
        <w:rPr>
          <w:rFonts w:ascii="Arial" w:hAnsi="Arial" w:cs="Arial"/>
          <w:sz w:val="24"/>
          <w:szCs w:val="24"/>
        </w:rPr>
        <w:t>s</w:t>
      </w:r>
      <w:proofErr w:type="gramEnd"/>
      <w:r w:rsidR="001A1F78" w:rsidRPr="3F7FDA24">
        <w:rPr>
          <w:rFonts w:ascii="Arial" w:hAnsi="Arial" w:cs="Arial"/>
          <w:sz w:val="24"/>
          <w:szCs w:val="24"/>
        </w:rPr>
        <w:t xml:space="preserve"> in Knowsley and the surrounding area. These procedures have been designed to ensure the wellbeing and protection of any adult or child who visits </w:t>
      </w:r>
      <w:r w:rsidRPr="3F7FDA24">
        <w:rPr>
          <w:rFonts w:ascii="Arial" w:hAnsi="Arial" w:cs="Arial"/>
          <w:sz w:val="24"/>
          <w:szCs w:val="24"/>
          <w:highlight w:val="yellow"/>
        </w:rPr>
        <w:t>XXXXXX</w:t>
      </w:r>
      <w:r w:rsidR="001A1F78" w:rsidRPr="3F7FDA24">
        <w:rPr>
          <w:rFonts w:ascii="Arial" w:hAnsi="Arial" w:cs="Arial"/>
          <w:sz w:val="24"/>
          <w:szCs w:val="24"/>
        </w:rPr>
        <w:t xml:space="preserve"> </w:t>
      </w:r>
      <w:r w:rsidR="00576B5D" w:rsidRPr="3F7FDA24">
        <w:rPr>
          <w:rFonts w:ascii="Arial" w:hAnsi="Arial" w:cs="Arial"/>
          <w:sz w:val="24"/>
          <w:szCs w:val="24"/>
        </w:rPr>
        <w:t xml:space="preserve">community group </w:t>
      </w:r>
      <w:r w:rsidR="001A1F78" w:rsidRPr="3F7FDA24">
        <w:rPr>
          <w:rFonts w:ascii="Arial" w:hAnsi="Arial" w:cs="Arial"/>
          <w:sz w:val="24"/>
          <w:szCs w:val="24"/>
        </w:rPr>
        <w:t xml:space="preserve">or accesses the services provided. </w:t>
      </w:r>
      <w:r w:rsidRPr="3F7FDA24">
        <w:rPr>
          <w:rFonts w:ascii="Arial" w:hAnsi="Arial" w:cs="Arial"/>
          <w:sz w:val="24"/>
          <w:szCs w:val="24"/>
          <w:highlight w:val="yellow"/>
        </w:rPr>
        <w:t>XXXXXX</w:t>
      </w:r>
      <w:r w:rsidR="001A1F78" w:rsidRPr="3F7FDA24">
        <w:rPr>
          <w:rFonts w:ascii="Arial" w:hAnsi="Arial" w:cs="Arial"/>
          <w:sz w:val="24"/>
          <w:szCs w:val="24"/>
        </w:rPr>
        <w:t xml:space="preserve"> </w:t>
      </w:r>
      <w:r w:rsidR="007F71E2" w:rsidRPr="3F7FDA24">
        <w:rPr>
          <w:rFonts w:ascii="Arial" w:hAnsi="Arial" w:cs="Arial"/>
          <w:sz w:val="24"/>
          <w:szCs w:val="24"/>
        </w:rPr>
        <w:t xml:space="preserve">community group </w:t>
      </w:r>
      <w:r w:rsidR="001A1F78" w:rsidRPr="3F7FDA24">
        <w:rPr>
          <w:rFonts w:ascii="Arial" w:hAnsi="Arial" w:cs="Arial"/>
          <w:sz w:val="24"/>
          <w:szCs w:val="24"/>
        </w:rPr>
        <w:t>is committed to the belief that the protection of adults at risk from harm and abuse is everybody’s responsibility and the aim of these procedures is to ensure that all trustees, volunteers and service users act appropriately in response to any concern of child or adult abuse.</w:t>
      </w:r>
      <w:r w:rsidR="00576B5D" w:rsidRPr="3F7FDA24">
        <w:rPr>
          <w:rFonts w:ascii="Arial" w:hAnsi="Arial" w:cs="Arial"/>
          <w:sz w:val="24"/>
          <w:szCs w:val="24"/>
        </w:rPr>
        <w:t xml:space="preserve"> </w:t>
      </w:r>
      <w:r w:rsidRPr="3F7FDA24">
        <w:rPr>
          <w:rFonts w:ascii="Arial" w:hAnsi="Arial" w:cs="Arial"/>
          <w:sz w:val="24"/>
          <w:szCs w:val="24"/>
          <w:highlight w:val="yellow"/>
        </w:rPr>
        <w:t>XXXXXX</w:t>
      </w:r>
      <w:r w:rsidR="00576B5D" w:rsidRPr="3F7FDA24">
        <w:rPr>
          <w:rFonts w:ascii="Arial" w:hAnsi="Arial" w:cs="Arial"/>
          <w:sz w:val="24"/>
          <w:szCs w:val="24"/>
        </w:rPr>
        <w:t xml:space="preserve"> community group will not tolerate the abuse of adults in any of its forms and is committed to safeguarding adults with care and support needs from harm.</w:t>
      </w:r>
    </w:p>
    <w:p w14:paraId="61741BD4" w14:textId="77777777" w:rsidR="001A1F78" w:rsidRPr="004D5C74" w:rsidRDefault="001A1F78" w:rsidP="001A1F78">
      <w:pPr>
        <w:pStyle w:val="ListParagraph"/>
        <w:numPr>
          <w:ilvl w:val="0"/>
          <w:numId w:val="4"/>
        </w:numPr>
        <w:spacing w:after="160" w:line="259" w:lineRule="auto"/>
        <w:rPr>
          <w:rFonts w:ascii="Arial" w:hAnsi="Arial" w:cs="Arial"/>
          <w:b/>
          <w:sz w:val="24"/>
          <w:szCs w:val="24"/>
        </w:rPr>
      </w:pPr>
      <w:r w:rsidRPr="004D5C74">
        <w:rPr>
          <w:rFonts w:ascii="Arial" w:hAnsi="Arial" w:cs="Arial"/>
          <w:b/>
          <w:sz w:val="24"/>
          <w:szCs w:val="24"/>
        </w:rPr>
        <w:t>Preventing Abuse</w:t>
      </w:r>
    </w:p>
    <w:p w14:paraId="3E5C7366" w14:textId="18F3A6B6" w:rsidR="001A1F78" w:rsidRPr="004D5C74" w:rsidRDefault="00EF3ECA" w:rsidP="001A1F78">
      <w:pPr>
        <w:rPr>
          <w:rFonts w:ascii="Arial" w:hAnsi="Arial" w:cs="Arial"/>
          <w:b/>
          <w:sz w:val="24"/>
          <w:szCs w:val="24"/>
        </w:rPr>
      </w:pPr>
      <w:r w:rsidRPr="00C76063">
        <w:rPr>
          <w:rFonts w:ascii="Arial" w:hAnsi="Arial" w:cs="Arial"/>
          <w:iCs/>
          <w:sz w:val="24"/>
          <w:szCs w:val="24"/>
          <w:highlight w:val="yellow"/>
        </w:rPr>
        <w:t>XXXXXX</w:t>
      </w:r>
      <w:r w:rsidR="007F71E2" w:rsidRPr="004D5C74">
        <w:rPr>
          <w:rFonts w:ascii="Arial" w:hAnsi="Arial" w:cs="Arial"/>
          <w:iCs/>
          <w:sz w:val="24"/>
          <w:szCs w:val="24"/>
        </w:rPr>
        <w:t xml:space="preserve"> community group</w:t>
      </w:r>
      <w:r w:rsidR="001A1F78" w:rsidRPr="004D5C74">
        <w:rPr>
          <w:rFonts w:ascii="Arial" w:hAnsi="Arial" w:cs="Arial"/>
          <w:iCs/>
          <w:sz w:val="24"/>
          <w:szCs w:val="24"/>
        </w:rPr>
        <w:t xml:space="preserve"> </w:t>
      </w:r>
      <w:r w:rsidR="001A1F78" w:rsidRPr="004D5C74">
        <w:rPr>
          <w:rFonts w:ascii="Arial" w:hAnsi="Arial" w:cs="Arial"/>
          <w:sz w:val="24"/>
          <w:szCs w:val="24"/>
        </w:rPr>
        <w:t xml:space="preserve">is committed to putting in place safeguards and measures to reduce the likelihood of abuse taking place within the services it offers and that all those involved within </w:t>
      </w:r>
      <w:r w:rsidRPr="00C76063">
        <w:rPr>
          <w:rFonts w:ascii="Arial" w:hAnsi="Arial" w:cs="Arial"/>
          <w:iCs/>
          <w:sz w:val="24"/>
          <w:szCs w:val="24"/>
          <w:highlight w:val="yellow"/>
        </w:rPr>
        <w:t>XXXXXX</w:t>
      </w:r>
      <w:r w:rsidR="001A1F78" w:rsidRPr="004D5C74">
        <w:rPr>
          <w:rFonts w:ascii="Arial" w:hAnsi="Arial" w:cs="Arial"/>
          <w:sz w:val="24"/>
          <w:szCs w:val="24"/>
        </w:rPr>
        <w:t xml:space="preserve"> will be treated with respect. </w:t>
      </w:r>
    </w:p>
    <w:p w14:paraId="7BC3F2A8" w14:textId="3966704E" w:rsidR="001A1F78" w:rsidRPr="004D5C74" w:rsidRDefault="00EF3ECA" w:rsidP="001A1F78">
      <w:pPr>
        <w:pStyle w:val="Header"/>
        <w:tabs>
          <w:tab w:val="left" w:pos="720"/>
        </w:tabs>
        <w:rPr>
          <w:rFonts w:ascii="Arial" w:hAnsi="Arial" w:cs="Arial"/>
          <w:sz w:val="24"/>
          <w:szCs w:val="24"/>
        </w:rPr>
      </w:pPr>
      <w:r w:rsidRPr="00C76063">
        <w:rPr>
          <w:rFonts w:ascii="Arial" w:hAnsi="Arial" w:cs="Arial"/>
          <w:iCs/>
          <w:sz w:val="24"/>
          <w:szCs w:val="24"/>
          <w:highlight w:val="yellow"/>
        </w:rPr>
        <w:t>XXXXXX</w:t>
      </w:r>
      <w:r w:rsidR="001A1F78" w:rsidRPr="004D5C74">
        <w:rPr>
          <w:rFonts w:ascii="Arial" w:hAnsi="Arial" w:cs="Arial"/>
          <w:iCs/>
          <w:sz w:val="24"/>
          <w:szCs w:val="24"/>
        </w:rPr>
        <w:t xml:space="preserve"> </w:t>
      </w:r>
      <w:r w:rsidR="007F71E2" w:rsidRPr="004D5C74">
        <w:rPr>
          <w:rFonts w:ascii="Arial" w:hAnsi="Arial" w:cs="Arial"/>
          <w:iCs/>
          <w:sz w:val="24"/>
          <w:szCs w:val="24"/>
        </w:rPr>
        <w:t xml:space="preserve">community group </w:t>
      </w:r>
      <w:r w:rsidR="001A1F78" w:rsidRPr="004D5C74">
        <w:rPr>
          <w:rFonts w:ascii="Arial" w:hAnsi="Arial" w:cs="Arial"/>
          <w:sz w:val="24"/>
          <w:szCs w:val="24"/>
        </w:rPr>
        <w:t>is committed to safer recruitment policies and practices for volunteers and sessional workers. This will include Disclosure and Barring Service (DBS) checks for session staff and volunteers, ensuring references are taken up and provision of adequate training on safeguarding adults.</w:t>
      </w:r>
    </w:p>
    <w:p w14:paraId="274118BC" w14:textId="77777777" w:rsidR="001A1F78" w:rsidRPr="004D5C74" w:rsidRDefault="001A1F78" w:rsidP="001A1F78">
      <w:pPr>
        <w:pStyle w:val="Header"/>
        <w:tabs>
          <w:tab w:val="left" w:pos="720"/>
        </w:tabs>
        <w:rPr>
          <w:rFonts w:ascii="Arial" w:hAnsi="Arial" w:cs="Arial"/>
          <w:sz w:val="24"/>
          <w:szCs w:val="24"/>
        </w:rPr>
      </w:pPr>
    </w:p>
    <w:p w14:paraId="075EA7F6" w14:textId="5E98846E" w:rsidR="001A1F78" w:rsidRPr="004D5C74" w:rsidRDefault="001A1F78" w:rsidP="001A1F78">
      <w:pPr>
        <w:pStyle w:val="Header"/>
        <w:tabs>
          <w:tab w:val="left" w:pos="720"/>
        </w:tabs>
        <w:rPr>
          <w:rFonts w:ascii="Arial" w:hAnsi="Arial" w:cs="Arial"/>
          <w:sz w:val="24"/>
          <w:szCs w:val="24"/>
        </w:rPr>
      </w:pPr>
      <w:r w:rsidRPr="004D5C74">
        <w:rPr>
          <w:rFonts w:ascii="Arial" w:hAnsi="Arial" w:cs="Arial"/>
          <w:sz w:val="24"/>
          <w:szCs w:val="24"/>
        </w:rPr>
        <w:t>The organisation will work within the current legal framework for referring sessional staff or volunteers to the DBS who have harmed or pose a risk to children</w:t>
      </w:r>
      <w:r w:rsidR="00833120">
        <w:rPr>
          <w:rFonts w:ascii="Arial" w:hAnsi="Arial" w:cs="Arial"/>
          <w:sz w:val="24"/>
          <w:szCs w:val="24"/>
        </w:rPr>
        <w:t>,</w:t>
      </w:r>
      <w:r w:rsidRPr="004D5C74">
        <w:rPr>
          <w:rFonts w:ascii="Arial" w:hAnsi="Arial" w:cs="Arial"/>
          <w:sz w:val="24"/>
          <w:szCs w:val="24"/>
        </w:rPr>
        <w:t xml:space="preserve"> </w:t>
      </w:r>
      <w:r w:rsidR="005E1A65">
        <w:rPr>
          <w:rFonts w:ascii="Arial" w:hAnsi="Arial" w:cs="Arial"/>
          <w:sz w:val="24"/>
          <w:szCs w:val="24"/>
        </w:rPr>
        <w:t>Adults at Risk</w:t>
      </w:r>
      <w:r w:rsidRPr="004D5C74">
        <w:rPr>
          <w:rFonts w:ascii="Arial" w:hAnsi="Arial" w:cs="Arial"/>
          <w:sz w:val="24"/>
          <w:szCs w:val="24"/>
        </w:rPr>
        <w:t xml:space="preserve">s and/or children. </w:t>
      </w:r>
    </w:p>
    <w:p w14:paraId="555E3CAB" w14:textId="77777777" w:rsidR="001A1F78" w:rsidRPr="004D5C74" w:rsidRDefault="001A1F78" w:rsidP="001A1F78">
      <w:pPr>
        <w:pStyle w:val="Header"/>
        <w:tabs>
          <w:tab w:val="left" w:pos="720"/>
        </w:tabs>
        <w:rPr>
          <w:rFonts w:ascii="Arial" w:hAnsi="Arial" w:cs="Arial"/>
          <w:sz w:val="24"/>
          <w:szCs w:val="24"/>
        </w:rPr>
      </w:pPr>
    </w:p>
    <w:p w14:paraId="1B4A3DB8" w14:textId="77777777" w:rsidR="001A1F78" w:rsidRPr="004D5C74" w:rsidRDefault="001A1F78" w:rsidP="001A1F78">
      <w:pPr>
        <w:pStyle w:val="Header"/>
        <w:tabs>
          <w:tab w:val="left" w:pos="720"/>
        </w:tabs>
        <w:rPr>
          <w:rFonts w:ascii="Arial" w:hAnsi="Arial" w:cs="Arial"/>
          <w:sz w:val="24"/>
          <w:szCs w:val="24"/>
        </w:rPr>
      </w:pPr>
      <w:r w:rsidRPr="004D5C74">
        <w:rPr>
          <w:rFonts w:ascii="Arial" w:hAnsi="Arial" w:cs="Arial"/>
          <w:sz w:val="24"/>
          <w:szCs w:val="24"/>
        </w:rPr>
        <w:t>Information about safeguarding children and adults and our complaints policy will be available to service users and their families.</w:t>
      </w:r>
    </w:p>
    <w:p w14:paraId="0A2E8E45" w14:textId="77777777" w:rsidR="001A1F78" w:rsidRPr="004D5C74" w:rsidRDefault="001A1F78" w:rsidP="001A1F78">
      <w:pPr>
        <w:rPr>
          <w:rFonts w:ascii="Arial" w:hAnsi="Arial" w:cs="Arial"/>
          <w:b/>
          <w:sz w:val="24"/>
          <w:szCs w:val="24"/>
        </w:rPr>
      </w:pPr>
    </w:p>
    <w:p w14:paraId="3714990D" w14:textId="77777777" w:rsidR="001A1F78" w:rsidRPr="004D5C74" w:rsidRDefault="001A1F78" w:rsidP="001A1F78">
      <w:pPr>
        <w:pStyle w:val="ListParagraph"/>
        <w:numPr>
          <w:ilvl w:val="0"/>
          <w:numId w:val="4"/>
        </w:numPr>
        <w:spacing w:after="160" w:line="259" w:lineRule="auto"/>
        <w:rPr>
          <w:rFonts w:ascii="Arial" w:hAnsi="Arial" w:cs="Arial"/>
          <w:b/>
          <w:sz w:val="24"/>
          <w:szCs w:val="24"/>
        </w:rPr>
      </w:pPr>
      <w:r w:rsidRPr="004D5C74">
        <w:rPr>
          <w:rFonts w:ascii="Arial" w:hAnsi="Arial" w:cs="Arial"/>
          <w:b/>
          <w:sz w:val="24"/>
          <w:szCs w:val="24"/>
        </w:rPr>
        <w:t>Recognising the Signs and Symptoms of Abuse</w:t>
      </w:r>
    </w:p>
    <w:p w14:paraId="2C40531A" w14:textId="184BC5B5" w:rsidR="001A1F78" w:rsidRPr="004D5C74" w:rsidRDefault="00EF3ECA" w:rsidP="001A1F78">
      <w:pPr>
        <w:rPr>
          <w:rFonts w:ascii="Arial" w:hAnsi="Arial" w:cs="Arial"/>
          <w:sz w:val="24"/>
          <w:szCs w:val="24"/>
        </w:rPr>
      </w:pPr>
      <w:r w:rsidRPr="00C76063">
        <w:rPr>
          <w:rFonts w:ascii="Arial" w:hAnsi="Arial" w:cs="Arial"/>
          <w:iCs/>
          <w:sz w:val="24"/>
          <w:szCs w:val="24"/>
          <w:highlight w:val="yellow"/>
        </w:rPr>
        <w:t>XXXXXX</w:t>
      </w:r>
      <w:r w:rsidR="001A1F78" w:rsidRPr="004D5C74">
        <w:rPr>
          <w:rFonts w:ascii="Arial" w:hAnsi="Arial" w:cs="Arial"/>
          <w:iCs/>
          <w:sz w:val="24"/>
          <w:szCs w:val="24"/>
        </w:rPr>
        <w:t xml:space="preserve"> </w:t>
      </w:r>
      <w:r w:rsidR="007F71E2" w:rsidRPr="004D5C74">
        <w:rPr>
          <w:rFonts w:ascii="Arial" w:hAnsi="Arial" w:cs="Arial"/>
          <w:iCs/>
          <w:sz w:val="24"/>
          <w:szCs w:val="24"/>
        </w:rPr>
        <w:t xml:space="preserve">community group </w:t>
      </w:r>
      <w:r w:rsidR="001A1F78" w:rsidRPr="004D5C74">
        <w:rPr>
          <w:rFonts w:ascii="Arial" w:hAnsi="Arial" w:cs="Arial"/>
          <w:sz w:val="24"/>
          <w:szCs w:val="24"/>
        </w:rPr>
        <w:t xml:space="preserve">is committed to ensuring that all trustees and volunteers undertake training to gain a basic awareness of the signs and symptoms of abuse. </w:t>
      </w:r>
      <w:r w:rsidRPr="00C76063">
        <w:rPr>
          <w:rFonts w:ascii="Arial" w:hAnsi="Arial" w:cs="Arial"/>
          <w:iCs/>
          <w:sz w:val="24"/>
          <w:szCs w:val="24"/>
          <w:highlight w:val="yellow"/>
        </w:rPr>
        <w:t>XXXXXX</w:t>
      </w:r>
      <w:r w:rsidR="007F71E2" w:rsidRPr="004D5C74">
        <w:rPr>
          <w:rFonts w:ascii="Arial" w:hAnsi="Arial" w:cs="Arial"/>
          <w:iCs/>
          <w:sz w:val="24"/>
          <w:szCs w:val="24"/>
        </w:rPr>
        <w:t xml:space="preserve"> community group</w:t>
      </w:r>
      <w:r w:rsidR="001A1F78" w:rsidRPr="004D5C74">
        <w:rPr>
          <w:rFonts w:ascii="Arial" w:hAnsi="Arial" w:cs="Arial"/>
          <w:iCs/>
          <w:sz w:val="24"/>
          <w:szCs w:val="24"/>
        </w:rPr>
        <w:t xml:space="preserve"> </w:t>
      </w:r>
      <w:r w:rsidR="001A1F78" w:rsidRPr="004D5C74">
        <w:rPr>
          <w:rFonts w:ascii="Arial" w:hAnsi="Arial" w:cs="Arial"/>
          <w:sz w:val="24"/>
          <w:szCs w:val="24"/>
        </w:rPr>
        <w:t>will ensure that the Designated Safeguarding Manager and other members of relevant staff or volunteers have access to high levels of training around safeguarding children and adults provided by the Knowsley Safeguarding Children and Adults Board. Until external training is possible, child and adult protection training will be cascaded by the existing volunteers.</w:t>
      </w:r>
    </w:p>
    <w:p w14:paraId="3AC0DBF2" w14:textId="63ADDBFF" w:rsidR="001A1F78" w:rsidRPr="004D5C74" w:rsidRDefault="00EF3ECA" w:rsidP="001A1F78">
      <w:pPr>
        <w:pStyle w:val="BodyText"/>
        <w:rPr>
          <w:rFonts w:cs="Arial"/>
          <w:iCs/>
          <w:szCs w:val="24"/>
        </w:rPr>
      </w:pPr>
      <w:r w:rsidRPr="00C76063">
        <w:rPr>
          <w:rFonts w:cs="Arial"/>
          <w:iCs/>
          <w:szCs w:val="24"/>
          <w:highlight w:val="yellow"/>
        </w:rPr>
        <w:t>XXXXXX</w:t>
      </w:r>
      <w:r w:rsidR="001A1F78" w:rsidRPr="004D5C74">
        <w:rPr>
          <w:rFonts w:cs="Arial"/>
          <w:iCs/>
          <w:szCs w:val="24"/>
        </w:rPr>
        <w:t xml:space="preserve"> </w:t>
      </w:r>
      <w:r w:rsidR="007F71E2" w:rsidRPr="004D5C74">
        <w:rPr>
          <w:rFonts w:cs="Arial"/>
          <w:iCs/>
          <w:szCs w:val="24"/>
        </w:rPr>
        <w:t xml:space="preserve">community group </w:t>
      </w:r>
      <w:r w:rsidR="001A1F78" w:rsidRPr="004D5C74">
        <w:rPr>
          <w:rFonts w:cs="Arial"/>
          <w:iCs/>
          <w:szCs w:val="24"/>
        </w:rPr>
        <w:t xml:space="preserve">will not be limited in their view of what constitutes abuse or neglect, as they can take many forms and the circumstances of an individual case will always be considered. </w:t>
      </w:r>
    </w:p>
    <w:p w14:paraId="13C2A20B" w14:textId="77777777" w:rsidR="001A1F78" w:rsidRPr="004D5C74" w:rsidRDefault="001A1F78" w:rsidP="001A1F78">
      <w:pPr>
        <w:pStyle w:val="BodyText"/>
        <w:rPr>
          <w:rFonts w:cs="Arial"/>
          <w:b/>
          <w:iCs/>
          <w:szCs w:val="24"/>
        </w:rPr>
      </w:pPr>
    </w:p>
    <w:p w14:paraId="2CCF2C48" w14:textId="77777777" w:rsidR="001A1F78" w:rsidRPr="004D5C74" w:rsidRDefault="001A1F78" w:rsidP="001A1F78">
      <w:pPr>
        <w:pStyle w:val="BodyText"/>
        <w:rPr>
          <w:rFonts w:cs="Arial"/>
          <w:b/>
          <w:iCs/>
          <w:szCs w:val="24"/>
        </w:rPr>
      </w:pPr>
      <w:r w:rsidRPr="004D5C74">
        <w:rPr>
          <w:rFonts w:cs="Arial"/>
          <w:b/>
          <w:iCs/>
          <w:szCs w:val="24"/>
        </w:rPr>
        <w:t xml:space="preserve">Abuse includes: </w:t>
      </w:r>
    </w:p>
    <w:p w14:paraId="22E2870C"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Discriminatory</w:t>
      </w:r>
    </w:p>
    <w:p w14:paraId="6763965F"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forms of harassment, bullying, slurs, isolation, neglect, denial of access to services or similar treatment; because of race, gender and gender identity, age, disability, religion or because someone is lesbian, gay, bisexual or transgender. This includes racism, sexism, ageism, homophobia or any other form of hate incident or crime. </w:t>
      </w:r>
    </w:p>
    <w:p w14:paraId="728CB17F" w14:textId="77777777" w:rsidR="001A1F78" w:rsidRPr="004D5C74" w:rsidRDefault="001A1F78" w:rsidP="001A1F78">
      <w:pPr>
        <w:pStyle w:val="ListParagraph"/>
        <w:ind w:left="284"/>
        <w:rPr>
          <w:rFonts w:ascii="Arial" w:hAnsi="Arial" w:cs="Arial"/>
          <w:sz w:val="24"/>
          <w:szCs w:val="24"/>
        </w:rPr>
      </w:pPr>
    </w:p>
    <w:p w14:paraId="1A824010"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Domestic abuse or violence</w:t>
      </w:r>
    </w:p>
    <w:p w14:paraId="11E06115"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an incident or a pattern of incidents of controlling, coercive or threatening behaviour, violence or abuse, by someone who is, or has been, an intimate partner or family member regardless of gender or sexual orientation. This includes psychological/emotional, physical, sexual, financial abuse; </w:t>
      </w:r>
      <w:proofErr w:type="gramStart"/>
      <w:r w:rsidRPr="004D5C74">
        <w:rPr>
          <w:rFonts w:ascii="Arial" w:hAnsi="Arial" w:cs="Arial"/>
          <w:sz w:val="24"/>
          <w:szCs w:val="24"/>
        </w:rPr>
        <w:t>so</w:t>
      </w:r>
      <w:proofErr w:type="gramEnd"/>
      <w:r w:rsidRPr="004D5C74">
        <w:rPr>
          <w:rFonts w:ascii="Arial" w:hAnsi="Arial" w:cs="Arial"/>
          <w:sz w:val="24"/>
          <w:szCs w:val="24"/>
        </w:rPr>
        <w:t xml:space="preserve"> called ‘honour’ based violence, forced marriage or Female Genital Mutilation (FGM). </w:t>
      </w:r>
    </w:p>
    <w:p w14:paraId="67F9301A" w14:textId="77777777" w:rsidR="001A1F78" w:rsidRPr="004D5C74" w:rsidRDefault="001A1F78" w:rsidP="001A1F78">
      <w:pPr>
        <w:pStyle w:val="ListParagraph"/>
        <w:ind w:left="284"/>
        <w:rPr>
          <w:rFonts w:ascii="Arial" w:hAnsi="Arial" w:cs="Arial"/>
          <w:sz w:val="24"/>
          <w:szCs w:val="24"/>
        </w:rPr>
      </w:pPr>
    </w:p>
    <w:p w14:paraId="5DB74E9A"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Financial or material</w:t>
      </w:r>
    </w:p>
    <w:p w14:paraId="5C4F5F22"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theft, fraud, internet scamming, exploitation, coercion in relation to an adult’s financial affairs or arrangements, including in connection with wills, property, inheritance or financial transactions, or the misuse or misappropriation of property, possessions or benefits. </w:t>
      </w:r>
    </w:p>
    <w:p w14:paraId="6C01787C" w14:textId="77777777" w:rsidR="001A1F78" w:rsidRPr="004D5C74" w:rsidRDefault="001A1F78" w:rsidP="001A1F78">
      <w:pPr>
        <w:pStyle w:val="ListParagraph"/>
        <w:ind w:left="284"/>
        <w:rPr>
          <w:rFonts w:ascii="Arial" w:hAnsi="Arial" w:cs="Arial"/>
          <w:sz w:val="24"/>
          <w:szCs w:val="24"/>
        </w:rPr>
      </w:pPr>
    </w:p>
    <w:p w14:paraId="0F7824C9"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Modern slavery</w:t>
      </w:r>
    </w:p>
    <w:p w14:paraId="0F27F0B0"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0A495639" w14:textId="77777777" w:rsidR="001A1F78" w:rsidRPr="004D5C74" w:rsidRDefault="001A1F78" w:rsidP="001A1F78">
      <w:pPr>
        <w:pStyle w:val="ListParagraph"/>
        <w:ind w:left="284"/>
        <w:rPr>
          <w:rFonts w:ascii="Arial" w:hAnsi="Arial" w:cs="Arial"/>
          <w:sz w:val="24"/>
          <w:szCs w:val="24"/>
        </w:rPr>
      </w:pPr>
    </w:p>
    <w:p w14:paraId="3A7D8AB8"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Neglect and acts of omission</w:t>
      </w:r>
    </w:p>
    <w:p w14:paraId="7D3F8FA7"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ignoring medical, emotional or physical care needs, failure to access appropriate health, care and support or educational services, the withholding of the necessities of life, such as medication, adequate nutrition and heating. </w:t>
      </w:r>
    </w:p>
    <w:p w14:paraId="0A76FF92" w14:textId="77777777" w:rsidR="001A1F78" w:rsidRPr="004D5C74" w:rsidRDefault="001A1F78" w:rsidP="001A1F78">
      <w:pPr>
        <w:pStyle w:val="ListParagraph"/>
        <w:ind w:left="284"/>
        <w:rPr>
          <w:rFonts w:ascii="Arial" w:hAnsi="Arial" w:cs="Arial"/>
          <w:sz w:val="24"/>
          <w:szCs w:val="24"/>
        </w:rPr>
      </w:pPr>
    </w:p>
    <w:p w14:paraId="123727EF"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Organisational (sometimes referred to as institutional)</w:t>
      </w:r>
    </w:p>
    <w:p w14:paraId="6903AF86"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neglect and poor care practice within an institution or specific care setting such as a hospital or care home, for example, or in relation to care provided in a person’s own home. This may range from one off incidents to on-going ill treatment. It can be through neglect or poor professional practice </w:t>
      </w:r>
      <w:proofErr w:type="gramStart"/>
      <w:r w:rsidRPr="004D5C74">
        <w:rPr>
          <w:rFonts w:ascii="Arial" w:hAnsi="Arial" w:cs="Arial"/>
          <w:sz w:val="24"/>
          <w:szCs w:val="24"/>
        </w:rPr>
        <w:t>as a result of</w:t>
      </w:r>
      <w:proofErr w:type="gramEnd"/>
      <w:r w:rsidRPr="004D5C74">
        <w:rPr>
          <w:rFonts w:ascii="Arial" w:hAnsi="Arial" w:cs="Arial"/>
          <w:sz w:val="24"/>
          <w:szCs w:val="24"/>
        </w:rPr>
        <w:t xml:space="preserve"> the structure, policies, processes and practices within an organisation.</w:t>
      </w:r>
    </w:p>
    <w:p w14:paraId="4D718E42"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 </w:t>
      </w:r>
    </w:p>
    <w:p w14:paraId="186B4701"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Physical</w:t>
      </w:r>
    </w:p>
    <w:p w14:paraId="668FC0B6"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assault, hitting, slapping, pushing, burning, misuse of medication, restraint or inappropriate physical sanctions. </w:t>
      </w:r>
    </w:p>
    <w:p w14:paraId="33E0EDAB" w14:textId="77777777" w:rsidR="001A1F78" w:rsidRPr="004D5C74" w:rsidRDefault="001A1F78" w:rsidP="001A1F78">
      <w:pPr>
        <w:pStyle w:val="ListParagraph"/>
        <w:ind w:left="284"/>
        <w:rPr>
          <w:rFonts w:ascii="Arial" w:hAnsi="Arial" w:cs="Arial"/>
          <w:sz w:val="24"/>
          <w:szCs w:val="24"/>
        </w:rPr>
      </w:pPr>
    </w:p>
    <w:p w14:paraId="570A9402"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Psychological (sometimes referred to as emotional)</w:t>
      </w:r>
    </w:p>
    <w:p w14:paraId="4BDCF73A"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threats of harm or abandonment, deprivation of contact, humiliation, blaming, controlling, intimidation, coercion, harassment, verbal abuse, cyber-bullying, isolation or unreasonable and unjustified withdrawal of services or support networks. </w:t>
      </w:r>
    </w:p>
    <w:p w14:paraId="7705587D" w14:textId="77777777" w:rsidR="001A1F78" w:rsidRPr="004D5C74" w:rsidRDefault="001A1F78" w:rsidP="001A1F78">
      <w:pPr>
        <w:pStyle w:val="ListParagraph"/>
        <w:ind w:left="284"/>
        <w:rPr>
          <w:rFonts w:ascii="Arial" w:hAnsi="Arial" w:cs="Arial"/>
          <w:sz w:val="24"/>
          <w:szCs w:val="24"/>
        </w:rPr>
      </w:pPr>
    </w:p>
    <w:p w14:paraId="2320AD3F"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Sexual</w:t>
      </w:r>
    </w:p>
    <w:p w14:paraId="37A30ADA"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Including rape, indecent exposure, sexual assault, sexual acts, sexual harassment, inappropriate looking or touching, sexual teasing or innuendo, sexual photography. It also includes sexual exploitation which is exploitative situations, contexts and relationships where the person receives “something” (e.g. food, accommodation, drugs, alcohol, mobile phones, cigarettes, gifts, money) or perceived friendship/relationship </w:t>
      </w:r>
      <w:proofErr w:type="gramStart"/>
      <w:r w:rsidRPr="004D5C74">
        <w:rPr>
          <w:rFonts w:ascii="Arial" w:hAnsi="Arial" w:cs="Arial"/>
          <w:sz w:val="24"/>
          <w:szCs w:val="24"/>
        </w:rPr>
        <w:t>as a result of</w:t>
      </w:r>
      <w:proofErr w:type="gramEnd"/>
      <w:r w:rsidRPr="004D5C74">
        <w:rPr>
          <w:rFonts w:ascii="Arial" w:hAnsi="Arial" w:cs="Arial"/>
          <w:sz w:val="24"/>
          <w:szCs w:val="24"/>
        </w:rPr>
        <w:t xml:space="preserve"> them performing, and/or another or others performing sexual acts.</w:t>
      </w:r>
    </w:p>
    <w:p w14:paraId="04E4132F" w14:textId="77777777" w:rsidR="001A1F78" w:rsidRPr="004D5C74" w:rsidRDefault="001A1F78" w:rsidP="001A1F78">
      <w:pPr>
        <w:pStyle w:val="ListParagraph"/>
        <w:ind w:left="284"/>
        <w:rPr>
          <w:rFonts w:ascii="Arial" w:hAnsi="Arial" w:cs="Arial"/>
          <w:sz w:val="24"/>
          <w:szCs w:val="24"/>
        </w:rPr>
      </w:pPr>
      <w:r w:rsidRPr="004D5C74">
        <w:rPr>
          <w:rFonts w:ascii="Arial" w:hAnsi="Arial" w:cs="Arial"/>
          <w:sz w:val="24"/>
          <w:szCs w:val="24"/>
        </w:rPr>
        <w:t xml:space="preserve"> </w:t>
      </w:r>
    </w:p>
    <w:p w14:paraId="3CC09837" w14:textId="77777777" w:rsidR="001A1F78" w:rsidRPr="004D5C74" w:rsidRDefault="001A1F78" w:rsidP="001A1F78">
      <w:pPr>
        <w:pStyle w:val="ListParagraph"/>
        <w:numPr>
          <w:ilvl w:val="0"/>
          <w:numId w:val="5"/>
        </w:numPr>
        <w:spacing w:after="0"/>
        <w:ind w:left="709" w:hanging="425"/>
        <w:rPr>
          <w:rFonts w:ascii="Arial" w:hAnsi="Arial" w:cs="Arial"/>
          <w:b/>
          <w:sz w:val="24"/>
          <w:szCs w:val="24"/>
        </w:rPr>
      </w:pPr>
      <w:r w:rsidRPr="004D5C74">
        <w:rPr>
          <w:rFonts w:ascii="Arial" w:hAnsi="Arial" w:cs="Arial"/>
          <w:b/>
          <w:sz w:val="24"/>
          <w:szCs w:val="24"/>
        </w:rPr>
        <w:t xml:space="preserve">Self-neglect </w:t>
      </w:r>
    </w:p>
    <w:p w14:paraId="439C3AEA" w14:textId="77777777" w:rsidR="001A1F78" w:rsidRPr="004D5C74" w:rsidRDefault="001A1F78" w:rsidP="001A1F78">
      <w:pPr>
        <w:tabs>
          <w:tab w:val="left" w:pos="1134"/>
        </w:tabs>
        <w:autoSpaceDE w:val="0"/>
        <w:autoSpaceDN w:val="0"/>
        <w:adjustRightInd w:val="0"/>
        <w:ind w:left="284"/>
        <w:rPr>
          <w:rFonts w:ascii="Arial" w:hAnsi="Arial" w:cs="Arial"/>
          <w:sz w:val="24"/>
          <w:szCs w:val="24"/>
        </w:rPr>
      </w:pPr>
      <w:r w:rsidRPr="004D5C74">
        <w:rPr>
          <w:rFonts w:ascii="Arial" w:hAnsi="Arial" w:cs="Arial"/>
          <w:sz w:val="24"/>
          <w:szCs w:val="24"/>
        </w:rPr>
        <w:t xml:space="preserve">Includes an adult neglecting to care for their personal hygiene, health or surroundings; or an inability to provide essential food, clothing, shelter or medical care necessary to maintain their physical and mental health, emotional wellbeing and general safety. It includes behaviour such as hoarding. </w:t>
      </w:r>
    </w:p>
    <w:p w14:paraId="5B8D010B" w14:textId="77777777" w:rsidR="001A1F78" w:rsidRPr="004D5C74" w:rsidRDefault="001A1F78" w:rsidP="001A1F78">
      <w:pPr>
        <w:pStyle w:val="BodyText"/>
        <w:rPr>
          <w:rFonts w:cs="Arial"/>
          <w:iCs/>
          <w:szCs w:val="24"/>
        </w:rPr>
      </w:pPr>
    </w:p>
    <w:p w14:paraId="4B6DDB43" w14:textId="77777777" w:rsidR="001A1F78" w:rsidRPr="004D5C74" w:rsidRDefault="001A1F78" w:rsidP="001A1F78">
      <w:pPr>
        <w:pStyle w:val="BodyText"/>
        <w:rPr>
          <w:rFonts w:cs="Arial"/>
          <w:iCs/>
          <w:szCs w:val="24"/>
        </w:rPr>
      </w:pPr>
      <w:r w:rsidRPr="004D5C74">
        <w:rPr>
          <w:rFonts w:cs="Arial"/>
          <w:iCs/>
          <w:szCs w:val="24"/>
        </w:rPr>
        <w:t>Abuse may be carried out deliberately or unknowingly. Abuse may be a single act or repeated acts.</w:t>
      </w:r>
      <w:r w:rsidRPr="004D5C74">
        <w:rPr>
          <w:rFonts w:cs="Arial"/>
          <w:iCs/>
          <w:szCs w:val="24"/>
        </w:rPr>
        <w:br/>
      </w:r>
    </w:p>
    <w:p w14:paraId="50817221" w14:textId="77777777" w:rsidR="001A1F78" w:rsidRPr="004D5C74" w:rsidRDefault="001A1F78" w:rsidP="001A1F78">
      <w:pPr>
        <w:pStyle w:val="BodyText"/>
        <w:rPr>
          <w:rFonts w:cs="Arial"/>
          <w:szCs w:val="24"/>
        </w:rPr>
      </w:pPr>
      <w:r w:rsidRPr="004D5C74">
        <w:rPr>
          <w:rFonts w:cs="Arial"/>
          <w:szCs w:val="24"/>
        </w:rPr>
        <w:t>People who behave abusively come from all backgrounds and walks of life. They may be doctors, nurses, social workers, advocates, volunteers or others in a position of trust. They may also be relatives, friends, neighbours or people who use the same services as the person experiencing abuse.</w:t>
      </w:r>
    </w:p>
    <w:p w14:paraId="11043F32" w14:textId="77777777" w:rsidR="001A1F78" w:rsidRPr="004D5C74" w:rsidRDefault="001A1F78" w:rsidP="001A1F78">
      <w:pPr>
        <w:pStyle w:val="BodyText"/>
        <w:rPr>
          <w:rFonts w:cs="Arial"/>
          <w:iCs/>
          <w:szCs w:val="24"/>
        </w:rPr>
      </w:pPr>
    </w:p>
    <w:p w14:paraId="6AF92785" w14:textId="77777777" w:rsidR="001A1F78" w:rsidRPr="004D5C74" w:rsidRDefault="001A1F78" w:rsidP="001A1F78">
      <w:pPr>
        <w:pStyle w:val="BodyText"/>
        <w:numPr>
          <w:ilvl w:val="0"/>
          <w:numId w:val="4"/>
        </w:numPr>
        <w:rPr>
          <w:rFonts w:cs="Arial"/>
          <w:b/>
          <w:iCs/>
          <w:szCs w:val="24"/>
        </w:rPr>
      </w:pPr>
      <w:r w:rsidRPr="004D5C74">
        <w:rPr>
          <w:rFonts w:cs="Arial"/>
          <w:b/>
          <w:iCs/>
          <w:szCs w:val="24"/>
        </w:rPr>
        <w:t>Designated Named Person for Safeguarding Adults</w:t>
      </w:r>
    </w:p>
    <w:p w14:paraId="736E08A8" w14:textId="170A7CAA" w:rsidR="001A1F78" w:rsidRPr="004D5C74" w:rsidRDefault="00EF3ECA" w:rsidP="001A1F78">
      <w:pPr>
        <w:rPr>
          <w:rFonts w:ascii="Arial" w:hAnsi="Arial" w:cs="Arial"/>
          <w:sz w:val="24"/>
          <w:szCs w:val="24"/>
        </w:rPr>
      </w:pPr>
      <w:r w:rsidRPr="00A66925">
        <w:rPr>
          <w:rFonts w:ascii="Arial" w:hAnsi="Arial" w:cs="Arial"/>
          <w:iCs/>
          <w:sz w:val="24"/>
          <w:szCs w:val="24"/>
          <w:highlight w:val="yellow"/>
        </w:rPr>
        <w:t>XXXXXX</w:t>
      </w:r>
      <w:r w:rsidR="001A1F78" w:rsidRPr="004D5C74">
        <w:rPr>
          <w:rFonts w:ascii="Arial" w:hAnsi="Arial" w:cs="Arial"/>
          <w:iCs/>
          <w:sz w:val="24"/>
          <w:szCs w:val="24"/>
        </w:rPr>
        <w:t xml:space="preserve"> </w:t>
      </w:r>
      <w:r w:rsidR="00CD19BC">
        <w:rPr>
          <w:rFonts w:ascii="Arial" w:hAnsi="Arial" w:cs="Arial"/>
          <w:iCs/>
          <w:sz w:val="24"/>
          <w:szCs w:val="24"/>
        </w:rPr>
        <w:t xml:space="preserve">community group </w:t>
      </w:r>
      <w:r w:rsidR="001A1F78" w:rsidRPr="004D5C74">
        <w:rPr>
          <w:rFonts w:ascii="Arial" w:hAnsi="Arial" w:cs="Arial"/>
          <w:sz w:val="24"/>
          <w:szCs w:val="24"/>
        </w:rPr>
        <w:t>has an appointed individual who is responsible for leading safeguarding children and adult work in the organisation. In their absence, a deputy will be available for trustees and volunteers to consult with. The Designated Safeguarding Manager:</w:t>
      </w:r>
    </w:p>
    <w:p w14:paraId="5F4F123C" w14:textId="7213C55A" w:rsidR="001A1F78" w:rsidRPr="004D5C74" w:rsidRDefault="001A1F78" w:rsidP="001A1F78">
      <w:pPr>
        <w:pStyle w:val="Header"/>
        <w:tabs>
          <w:tab w:val="left" w:pos="720"/>
        </w:tabs>
        <w:rPr>
          <w:rFonts w:ascii="Arial" w:hAnsi="Arial" w:cs="Arial"/>
          <w:sz w:val="24"/>
          <w:szCs w:val="24"/>
        </w:rPr>
      </w:pPr>
      <w:r w:rsidRPr="004D5C74">
        <w:rPr>
          <w:rFonts w:ascii="Arial" w:hAnsi="Arial" w:cs="Arial"/>
          <w:sz w:val="24"/>
          <w:szCs w:val="24"/>
        </w:rPr>
        <w:t xml:space="preserve">Name: </w:t>
      </w:r>
      <w:r w:rsidR="00A66925" w:rsidRPr="00A66925">
        <w:rPr>
          <w:rFonts w:ascii="Arial" w:hAnsi="Arial" w:cs="Arial"/>
          <w:sz w:val="24"/>
          <w:szCs w:val="24"/>
          <w:highlight w:val="yellow"/>
        </w:rPr>
        <w:t>XXXXX</w:t>
      </w:r>
    </w:p>
    <w:p w14:paraId="777B75B7" w14:textId="77777777" w:rsidR="001A1F78" w:rsidRPr="004D5C74" w:rsidRDefault="001A1F78" w:rsidP="001A1F78">
      <w:pPr>
        <w:pStyle w:val="Header"/>
        <w:tabs>
          <w:tab w:val="left" w:pos="720"/>
        </w:tabs>
        <w:rPr>
          <w:rFonts w:ascii="Arial" w:hAnsi="Arial" w:cs="Arial"/>
          <w:sz w:val="24"/>
          <w:szCs w:val="24"/>
        </w:rPr>
      </w:pPr>
    </w:p>
    <w:p w14:paraId="565FD93A" w14:textId="68330C64" w:rsidR="001A1F78" w:rsidRPr="004D5C74" w:rsidRDefault="001A1F78" w:rsidP="001A1F78">
      <w:pPr>
        <w:pStyle w:val="Header"/>
        <w:tabs>
          <w:tab w:val="left" w:pos="720"/>
        </w:tabs>
        <w:rPr>
          <w:rFonts w:ascii="Arial" w:hAnsi="Arial" w:cs="Arial"/>
          <w:sz w:val="24"/>
          <w:szCs w:val="24"/>
        </w:rPr>
      </w:pPr>
      <w:r w:rsidRPr="004D5C74">
        <w:rPr>
          <w:rFonts w:ascii="Arial" w:hAnsi="Arial" w:cs="Arial"/>
          <w:sz w:val="24"/>
          <w:szCs w:val="24"/>
        </w:rPr>
        <w:t xml:space="preserve">Telephone Number: </w:t>
      </w:r>
      <w:r w:rsidR="00A66925" w:rsidRPr="00A66925">
        <w:rPr>
          <w:rFonts w:ascii="Arial" w:hAnsi="Arial" w:cs="Arial"/>
          <w:sz w:val="24"/>
          <w:szCs w:val="24"/>
          <w:highlight w:val="yellow"/>
        </w:rPr>
        <w:t>XXXXXX</w:t>
      </w:r>
    </w:p>
    <w:p w14:paraId="361D67B4" w14:textId="77777777" w:rsidR="001A1F78" w:rsidRPr="004D5C74" w:rsidRDefault="001A1F78" w:rsidP="001A1F78">
      <w:pPr>
        <w:pStyle w:val="Header"/>
        <w:tabs>
          <w:tab w:val="left" w:pos="720"/>
        </w:tabs>
        <w:rPr>
          <w:rFonts w:ascii="Arial" w:hAnsi="Arial" w:cs="Arial"/>
          <w:sz w:val="24"/>
          <w:szCs w:val="24"/>
        </w:rPr>
      </w:pPr>
    </w:p>
    <w:p w14:paraId="212031DE" w14:textId="43D2972E" w:rsidR="001A1F78" w:rsidRPr="004D5C74" w:rsidRDefault="001A1F78" w:rsidP="001A1F78">
      <w:pPr>
        <w:rPr>
          <w:rFonts w:ascii="Arial" w:hAnsi="Arial" w:cs="Arial"/>
          <w:sz w:val="24"/>
          <w:szCs w:val="24"/>
        </w:rPr>
      </w:pPr>
      <w:r w:rsidRPr="004D5C74">
        <w:rPr>
          <w:rFonts w:ascii="Arial" w:hAnsi="Arial" w:cs="Arial"/>
          <w:sz w:val="24"/>
          <w:szCs w:val="24"/>
        </w:rPr>
        <w:t xml:space="preserve">The deputy Designated Safeguarding Manager </w:t>
      </w:r>
      <w:proofErr w:type="gramStart"/>
      <w:r w:rsidRPr="004D5C74">
        <w:rPr>
          <w:rFonts w:ascii="Arial" w:hAnsi="Arial" w:cs="Arial"/>
          <w:sz w:val="24"/>
          <w:szCs w:val="24"/>
        </w:rPr>
        <w:t>is:-</w:t>
      </w:r>
      <w:proofErr w:type="gramEnd"/>
      <w:r w:rsidRPr="004D5C74">
        <w:rPr>
          <w:rFonts w:ascii="Arial" w:hAnsi="Arial" w:cs="Arial"/>
          <w:sz w:val="24"/>
          <w:szCs w:val="24"/>
        </w:rPr>
        <w:t xml:space="preserve">  </w:t>
      </w:r>
      <w:r w:rsidR="00A66925" w:rsidRPr="00A66925">
        <w:rPr>
          <w:rFonts w:ascii="Arial" w:hAnsi="Arial" w:cs="Arial"/>
          <w:sz w:val="24"/>
          <w:szCs w:val="24"/>
          <w:highlight w:val="yellow"/>
        </w:rPr>
        <w:t>XXXXX</w:t>
      </w:r>
    </w:p>
    <w:p w14:paraId="6B25E471" w14:textId="241EB1CE" w:rsidR="001A1F78" w:rsidRPr="004D5C74" w:rsidRDefault="001A1F78" w:rsidP="001A1F78">
      <w:pPr>
        <w:rPr>
          <w:rFonts w:ascii="Arial" w:hAnsi="Arial" w:cs="Arial"/>
          <w:sz w:val="24"/>
          <w:szCs w:val="24"/>
        </w:rPr>
      </w:pPr>
      <w:r w:rsidRPr="004D5C74">
        <w:rPr>
          <w:rFonts w:ascii="Arial" w:hAnsi="Arial" w:cs="Arial"/>
          <w:sz w:val="24"/>
          <w:szCs w:val="24"/>
        </w:rPr>
        <w:t>Telephone numbe</w:t>
      </w:r>
      <w:r w:rsidR="007F71E2" w:rsidRPr="004D5C74">
        <w:rPr>
          <w:rFonts w:ascii="Arial" w:hAnsi="Arial" w:cs="Arial"/>
          <w:sz w:val="24"/>
          <w:szCs w:val="24"/>
        </w:rPr>
        <w:t>r:</w:t>
      </w:r>
      <w:r w:rsidRPr="004D5C74">
        <w:rPr>
          <w:rFonts w:ascii="Arial" w:hAnsi="Arial" w:cs="Arial"/>
          <w:sz w:val="24"/>
          <w:szCs w:val="24"/>
        </w:rPr>
        <w:t xml:space="preserve"> </w:t>
      </w:r>
      <w:r w:rsidR="00A66925" w:rsidRPr="00A66925">
        <w:rPr>
          <w:rFonts w:ascii="Arial" w:hAnsi="Arial" w:cs="Arial"/>
          <w:sz w:val="24"/>
          <w:szCs w:val="24"/>
          <w:highlight w:val="yellow"/>
        </w:rPr>
        <w:t>XXXXXX</w:t>
      </w:r>
    </w:p>
    <w:p w14:paraId="27B9B83E" w14:textId="77777777" w:rsidR="001A1F78" w:rsidRPr="004D5C74" w:rsidRDefault="001A1F78" w:rsidP="001A1F78">
      <w:pPr>
        <w:rPr>
          <w:rFonts w:ascii="Arial" w:hAnsi="Arial" w:cs="Arial"/>
          <w:sz w:val="24"/>
          <w:szCs w:val="24"/>
        </w:rPr>
      </w:pPr>
    </w:p>
    <w:p w14:paraId="4BE609FB" w14:textId="727763B7" w:rsidR="001A1F78" w:rsidRPr="00833120" w:rsidRDefault="001A1F78" w:rsidP="3F7FDA24">
      <w:pPr>
        <w:rPr>
          <w:rFonts w:ascii="Arial" w:hAnsi="Arial" w:cs="Arial"/>
          <w:b/>
          <w:bCs/>
          <w:sz w:val="24"/>
          <w:szCs w:val="24"/>
        </w:rPr>
      </w:pPr>
      <w:r w:rsidRPr="3F7FDA24">
        <w:rPr>
          <w:rFonts w:ascii="Arial" w:hAnsi="Arial" w:cs="Arial"/>
          <w:b/>
          <w:bCs/>
          <w:sz w:val="24"/>
          <w:szCs w:val="24"/>
        </w:rPr>
        <w:t>Should either of these named people be unavailable then trustees, volunteers, sessional staff and service users should contact the Knowsley</w:t>
      </w:r>
      <w:r w:rsidR="00063D15">
        <w:rPr>
          <w:rFonts w:ascii="Arial" w:hAnsi="Arial" w:cs="Arial"/>
          <w:b/>
          <w:bCs/>
          <w:sz w:val="24"/>
          <w:szCs w:val="24"/>
        </w:rPr>
        <w:t>’s Multi Agency Safeguarding Hub (MASH) Team</w:t>
      </w:r>
      <w:r w:rsidRPr="3F7FDA24">
        <w:rPr>
          <w:rFonts w:ascii="Arial" w:hAnsi="Arial" w:cs="Arial"/>
          <w:b/>
          <w:bCs/>
          <w:sz w:val="24"/>
          <w:szCs w:val="24"/>
        </w:rPr>
        <w:t xml:space="preserve"> directly. See below for contact details.</w:t>
      </w:r>
    </w:p>
    <w:p w14:paraId="5319C610" w14:textId="77777777" w:rsidR="001A1F78" w:rsidRPr="004D5C74" w:rsidRDefault="001A1F78" w:rsidP="001A1F78">
      <w:pPr>
        <w:rPr>
          <w:rFonts w:ascii="Arial" w:hAnsi="Arial" w:cs="Arial"/>
          <w:sz w:val="24"/>
          <w:szCs w:val="24"/>
        </w:rPr>
      </w:pPr>
      <w:r w:rsidRPr="004D5C74">
        <w:rPr>
          <w:rFonts w:ascii="Arial" w:hAnsi="Arial" w:cs="Arial"/>
          <w:sz w:val="24"/>
          <w:szCs w:val="24"/>
        </w:rPr>
        <w:t>The roles and responsibilities of the named person(s) are to:</w:t>
      </w:r>
    </w:p>
    <w:p w14:paraId="1ED03286"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 xml:space="preserve">ensure that all trustees, volunteers and sessional staff are aware of what they should do and who they should go to if they have concerns that a child or an adult at risk may be experiencing, or has experienced abuse or </w:t>
      </w:r>
      <w:proofErr w:type="gramStart"/>
      <w:r w:rsidRPr="004D5C74">
        <w:rPr>
          <w:rFonts w:ascii="Arial" w:hAnsi="Arial" w:cs="Arial"/>
          <w:sz w:val="24"/>
          <w:szCs w:val="24"/>
        </w:rPr>
        <w:t>neglect;</w:t>
      </w:r>
      <w:proofErr w:type="gramEnd"/>
    </w:p>
    <w:p w14:paraId="342F08EF"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 xml:space="preserve">ensure that concerns are acted on, clearly recorded and referred to the Knowsley Access Team or to the allocated social worker/care manager where </w:t>
      </w:r>
      <w:proofErr w:type="gramStart"/>
      <w:r w:rsidRPr="004D5C74">
        <w:rPr>
          <w:rFonts w:ascii="Arial" w:hAnsi="Arial" w:cs="Arial"/>
          <w:sz w:val="24"/>
          <w:szCs w:val="24"/>
        </w:rPr>
        <w:t>necessary;</w:t>
      </w:r>
      <w:proofErr w:type="gramEnd"/>
      <w:r w:rsidRPr="004D5C74">
        <w:rPr>
          <w:rFonts w:ascii="Arial" w:hAnsi="Arial" w:cs="Arial"/>
          <w:sz w:val="24"/>
          <w:szCs w:val="24"/>
        </w:rPr>
        <w:t xml:space="preserve"> </w:t>
      </w:r>
    </w:p>
    <w:p w14:paraId="0B7692E4"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 xml:space="preserve">follow up any safeguarding child and adult referrals and ensure the issues have been </w:t>
      </w:r>
      <w:proofErr w:type="gramStart"/>
      <w:r w:rsidRPr="004D5C74">
        <w:rPr>
          <w:rFonts w:ascii="Arial" w:hAnsi="Arial" w:cs="Arial"/>
          <w:sz w:val="24"/>
          <w:szCs w:val="24"/>
        </w:rPr>
        <w:t>addressed;</w:t>
      </w:r>
      <w:proofErr w:type="gramEnd"/>
    </w:p>
    <w:p w14:paraId="5EEDF50A"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manage and have oversight over individual complex cases involving allegations against a trustee, sessional worker or volunteer.</w:t>
      </w:r>
    </w:p>
    <w:p w14:paraId="69DE7405"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 xml:space="preserve">consider any recommendations from the child or adult safeguarding </w:t>
      </w:r>
      <w:proofErr w:type="gramStart"/>
      <w:r w:rsidRPr="004D5C74">
        <w:rPr>
          <w:rFonts w:ascii="Arial" w:hAnsi="Arial" w:cs="Arial"/>
          <w:sz w:val="24"/>
          <w:szCs w:val="24"/>
        </w:rPr>
        <w:t>process;</w:t>
      </w:r>
      <w:proofErr w:type="gramEnd"/>
      <w:r w:rsidRPr="004D5C74">
        <w:rPr>
          <w:rFonts w:ascii="Arial" w:hAnsi="Arial" w:cs="Arial"/>
          <w:sz w:val="24"/>
          <w:szCs w:val="24"/>
        </w:rPr>
        <w:t xml:space="preserve"> </w:t>
      </w:r>
    </w:p>
    <w:p w14:paraId="1615D988"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 xml:space="preserve">reinforce the utmost need for confidentiality and to ensure that trustees, sessional staff and volunteers are adhering to good practice </w:t>
      </w:r>
      <w:proofErr w:type="gramStart"/>
      <w:r w:rsidRPr="004D5C74">
        <w:rPr>
          <w:rFonts w:ascii="Arial" w:hAnsi="Arial" w:cs="Arial"/>
          <w:sz w:val="24"/>
          <w:szCs w:val="24"/>
        </w:rPr>
        <w:t>with regard to</w:t>
      </w:r>
      <w:proofErr w:type="gramEnd"/>
      <w:r w:rsidRPr="004D5C74">
        <w:rPr>
          <w:rFonts w:ascii="Arial" w:hAnsi="Arial" w:cs="Arial"/>
          <w:sz w:val="24"/>
          <w:szCs w:val="24"/>
        </w:rPr>
        <w:t xml:space="preserve"> confidentiality and security. This is because it is around the time that a person starts to challenge abuse that the risks of increasing intensity of abuse are </w:t>
      </w:r>
      <w:proofErr w:type="gramStart"/>
      <w:r w:rsidRPr="004D5C74">
        <w:rPr>
          <w:rFonts w:ascii="Arial" w:hAnsi="Arial" w:cs="Arial"/>
          <w:sz w:val="24"/>
          <w:szCs w:val="24"/>
        </w:rPr>
        <w:t>greatest;</w:t>
      </w:r>
      <w:proofErr w:type="gramEnd"/>
    </w:p>
    <w:p w14:paraId="5F46F798"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r w:rsidRPr="004D5C74">
        <w:rPr>
          <w:rFonts w:ascii="Arial" w:hAnsi="Arial" w:cs="Arial"/>
          <w:sz w:val="24"/>
          <w:szCs w:val="24"/>
        </w:rPr>
        <w:t xml:space="preserve">ensure that trustees, sessional users and volunteers working directly with service users who have experienced abuse, or who are experiencing abuse, are well supported and receive appropriate </w:t>
      </w:r>
      <w:proofErr w:type="gramStart"/>
      <w:r w:rsidRPr="004D5C74">
        <w:rPr>
          <w:rFonts w:ascii="Arial" w:hAnsi="Arial" w:cs="Arial"/>
          <w:sz w:val="24"/>
          <w:szCs w:val="24"/>
        </w:rPr>
        <w:t>supervision;</w:t>
      </w:r>
      <w:proofErr w:type="gramEnd"/>
    </w:p>
    <w:p w14:paraId="40955D1B" w14:textId="77777777" w:rsidR="001A1F78" w:rsidRPr="004D5C74" w:rsidRDefault="001A1F78" w:rsidP="001A1F78">
      <w:pPr>
        <w:numPr>
          <w:ilvl w:val="0"/>
          <w:numId w:val="6"/>
        </w:numPr>
        <w:tabs>
          <w:tab w:val="num" w:pos="330"/>
        </w:tabs>
        <w:spacing w:after="120" w:line="240" w:lineRule="auto"/>
        <w:ind w:left="330" w:hanging="330"/>
        <w:rPr>
          <w:rFonts w:ascii="Arial" w:hAnsi="Arial" w:cs="Arial"/>
          <w:sz w:val="24"/>
          <w:szCs w:val="24"/>
        </w:rPr>
      </w:pPr>
    </w:p>
    <w:p w14:paraId="3D21BB50" w14:textId="77777777" w:rsidR="001A1F78" w:rsidRPr="004D5C74" w:rsidRDefault="001A1F78" w:rsidP="001A1F78">
      <w:pPr>
        <w:pStyle w:val="ListParagraph"/>
        <w:numPr>
          <w:ilvl w:val="0"/>
          <w:numId w:val="4"/>
        </w:numPr>
        <w:spacing w:after="0" w:line="240" w:lineRule="auto"/>
        <w:rPr>
          <w:rFonts w:ascii="Arial" w:hAnsi="Arial" w:cs="Arial"/>
          <w:b/>
          <w:bCs/>
          <w:sz w:val="24"/>
          <w:szCs w:val="24"/>
        </w:rPr>
      </w:pPr>
      <w:r w:rsidRPr="004D5C74">
        <w:rPr>
          <w:rFonts w:ascii="Arial" w:hAnsi="Arial" w:cs="Arial"/>
          <w:b/>
          <w:bCs/>
          <w:sz w:val="24"/>
          <w:szCs w:val="24"/>
        </w:rPr>
        <w:t>Responding to people who have experienced or are experiencing abuse</w:t>
      </w:r>
    </w:p>
    <w:p w14:paraId="521BB21F" w14:textId="77777777" w:rsidR="001A1F78" w:rsidRPr="004D5C74" w:rsidRDefault="001A1F78" w:rsidP="001A1F78">
      <w:pPr>
        <w:rPr>
          <w:rFonts w:ascii="Arial" w:hAnsi="Arial" w:cs="Arial"/>
          <w:bCs/>
          <w:sz w:val="24"/>
          <w:szCs w:val="24"/>
        </w:rPr>
      </w:pPr>
    </w:p>
    <w:p w14:paraId="0B8D22BC" w14:textId="7C2CFBAC" w:rsidR="001A1F78" w:rsidRPr="004D5C74" w:rsidRDefault="00EF3ECA" w:rsidP="001A1F78">
      <w:pPr>
        <w:rPr>
          <w:rFonts w:ascii="Arial" w:hAnsi="Arial" w:cs="Arial"/>
          <w:sz w:val="24"/>
          <w:szCs w:val="24"/>
        </w:rPr>
      </w:pPr>
      <w:r w:rsidRPr="00A66925">
        <w:rPr>
          <w:rFonts w:ascii="Arial" w:hAnsi="Arial" w:cs="Arial"/>
          <w:iCs/>
          <w:sz w:val="24"/>
          <w:szCs w:val="24"/>
          <w:highlight w:val="yellow"/>
        </w:rPr>
        <w:t>XXXXXX</w:t>
      </w:r>
      <w:r w:rsidR="001A1F78" w:rsidRPr="004D5C74">
        <w:rPr>
          <w:rFonts w:ascii="Arial" w:hAnsi="Arial" w:cs="Arial"/>
          <w:iCs/>
          <w:sz w:val="24"/>
          <w:szCs w:val="24"/>
        </w:rPr>
        <w:t xml:space="preserve"> </w:t>
      </w:r>
      <w:r w:rsidR="007F71E2" w:rsidRPr="004D5C74">
        <w:rPr>
          <w:rFonts w:ascii="Arial" w:hAnsi="Arial" w:cs="Arial"/>
          <w:iCs/>
          <w:sz w:val="24"/>
          <w:szCs w:val="24"/>
        </w:rPr>
        <w:t xml:space="preserve">community group </w:t>
      </w:r>
      <w:r w:rsidR="001A1F78" w:rsidRPr="004D5C74">
        <w:rPr>
          <w:rFonts w:ascii="Arial" w:hAnsi="Arial" w:cs="Arial"/>
          <w:sz w:val="24"/>
          <w:szCs w:val="24"/>
        </w:rPr>
        <w:t xml:space="preserve">recognises that it has a duty to act on reports, or suspicions of abuse or neglect.  </w:t>
      </w:r>
    </w:p>
    <w:p w14:paraId="407A471C" w14:textId="77777777" w:rsidR="001A1F78" w:rsidRPr="004D5C74" w:rsidRDefault="001A1F78" w:rsidP="001A1F78">
      <w:pPr>
        <w:rPr>
          <w:rFonts w:ascii="Arial" w:hAnsi="Arial" w:cs="Arial"/>
          <w:sz w:val="24"/>
          <w:szCs w:val="24"/>
        </w:rPr>
      </w:pPr>
      <w:r w:rsidRPr="004D5C74">
        <w:rPr>
          <w:rFonts w:ascii="Arial" w:hAnsi="Arial" w:cs="Arial"/>
          <w:sz w:val="24"/>
          <w:szCs w:val="24"/>
        </w:rPr>
        <w:t>How to respond if you receive an allegation:</w:t>
      </w:r>
    </w:p>
    <w:p w14:paraId="2E06DB95"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Reassure the person concerned.</w:t>
      </w:r>
    </w:p>
    <w:p w14:paraId="5822B7DF"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Listen to what they are saying.</w:t>
      </w:r>
    </w:p>
    <w:p w14:paraId="46F4D08F"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Record what you have been told/witnessed as soon as possible.</w:t>
      </w:r>
    </w:p>
    <w:p w14:paraId="38F1E307"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Remain calm and do not show shock or disbelief.</w:t>
      </w:r>
    </w:p>
    <w:p w14:paraId="329F5EA8"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Tell them that the information will be treated seriously.</w:t>
      </w:r>
    </w:p>
    <w:p w14:paraId="26FF2814"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Do not start to investigate or ask detailed or probing questions.</w:t>
      </w:r>
    </w:p>
    <w:p w14:paraId="25B140F6" w14:textId="77777777" w:rsidR="001A1F78" w:rsidRPr="004D5C74" w:rsidRDefault="001A1F78" w:rsidP="001A1F78">
      <w:pPr>
        <w:numPr>
          <w:ilvl w:val="0"/>
          <w:numId w:val="7"/>
        </w:numPr>
        <w:spacing w:after="0" w:line="240" w:lineRule="auto"/>
        <w:rPr>
          <w:rFonts w:ascii="Arial" w:hAnsi="Arial" w:cs="Arial"/>
          <w:sz w:val="24"/>
          <w:szCs w:val="24"/>
        </w:rPr>
      </w:pPr>
      <w:r w:rsidRPr="004D5C74">
        <w:rPr>
          <w:rFonts w:ascii="Arial" w:hAnsi="Arial" w:cs="Arial"/>
          <w:sz w:val="24"/>
          <w:szCs w:val="24"/>
        </w:rPr>
        <w:t>Do not promise to keep it a secret.</w:t>
      </w:r>
    </w:p>
    <w:p w14:paraId="1C15F1F7" w14:textId="77777777" w:rsidR="001A1F78" w:rsidRPr="004D5C74" w:rsidRDefault="001A1F78" w:rsidP="001A1F78">
      <w:pPr>
        <w:rPr>
          <w:rFonts w:ascii="Arial" w:hAnsi="Arial" w:cs="Arial"/>
          <w:sz w:val="24"/>
          <w:szCs w:val="24"/>
        </w:rPr>
      </w:pPr>
    </w:p>
    <w:p w14:paraId="10F046FB" w14:textId="77777777" w:rsidR="001A1F78" w:rsidRPr="004D5C74" w:rsidRDefault="001A1F78" w:rsidP="001A1F78">
      <w:pPr>
        <w:rPr>
          <w:rFonts w:ascii="Arial" w:hAnsi="Arial" w:cs="Arial"/>
          <w:sz w:val="24"/>
          <w:szCs w:val="24"/>
        </w:rPr>
      </w:pPr>
      <w:r w:rsidRPr="004D5C74">
        <w:rPr>
          <w:rFonts w:ascii="Arial" w:hAnsi="Arial" w:cs="Arial"/>
          <w:sz w:val="24"/>
          <w:szCs w:val="24"/>
        </w:rPr>
        <w:t>If you witness abuse, or abuse has just taken place, the priorities will be:</w:t>
      </w:r>
    </w:p>
    <w:p w14:paraId="6CDFD223" w14:textId="77777777" w:rsidR="001A1F78" w:rsidRPr="004D5C74" w:rsidRDefault="001A1F78" w:rsidP="001A1F78">
      <w:pPr>
        <w:numPr>
          <w:ilvl w:val="0"/>
          <w:numId w:val="8"/>
        </w:numPr>
        <w:spacing w:after="0" w:line="240" w:lineRule="auto"/>
        <w:rPr>
          <w:rFonts w:ascii="Arial" w:hAnsi="Arial" w:cs="Arial"/>
          <w:sz w:val="24"/>
          <w:szCs w:val="24"/>
        </w:rPr>
      </w:pPr>
      <w:r w:rsidRPr="004D5C74">
        <w:rPr>
          <w:rFonts w:ascii="Arial" w:hAnsi="Arial" w:cs="Arial"/>
          <w:sz w:val="24"/>
          <w:szCs w:val="24"/>
        </w:rPr>
        <w:t>To call an ambulance if required.</w:t>
      </w:r>
    </w:p>
    <w:p w14:paraId="618D8971" w14:textId="77777777" w:rsidR="001A1F78" w:rsidRPr="004D5C74" w:rsidRDefault="001A1F78" w:rsidP="001A1F78">
      <w:pPr>
        <w:numPr>
          <w:ilvl w:val="0"/>
          <w:numId w:val="8"/>
        </w:numPr>
        <w:spacing w:after="0" w:line="240" w:lineRule="auto"/>
        <w:rPr>
          <w:rFonts w:ascii="Arial" w:hAnsi="Arial" w:cs="Arial"/>
          <w:sz w:val="24"/>
          <w:szCs w:val="24"/>
        </w:rPr>
      </w:pPr>
      <w:r w:rsidRPr="004D5C74">
        <w:rPr>
          <w:rFonts w:ascii="Arial" w:hAnsi="Arial" w:cs="Arial"/>
          <w:sz w:val="24"/>
          <w:szCs w:val="24"/>
        </w:rPr>
        <w:lastRenderedPageBreak/>
        <w:t>To call the Police if a crime has been committed.</w:t>
      </w:r>
    </w:p>
    <w:p w14:paraId="0DDE904A" w14:textId="77777777" w:rsidR="001A1F78" w:rsidRPr="004D5C74" w:rsidRDefault="001A1F78" w:rsidP="001A1F78">
      <w:pPr>
        <w:numPr>
          <w:ilvl w:val="0"/>
          <w:numId w:val="8"/>
        </w:numPr>
        <w:spacing w:after="0" w:line="240" w:lineRule="auto"/>
        <w:rPr>
          <w:rFonts w:ascii="Arial" w:hAnsi="Arial" w:cs="Arial"/>
          <w:sz w:val="24"/>
          <w:szCs w:val="24"/>
        </w:rPr>
      </w:pPr>
      <w:r w:rsidRPr="004D5C74">
        <w:rPr>
          <w:rFonts w:ascii="Arial" w:hAnsi="Arial" w:cs="Arial"/>
          <w:sz w:val="24"/>
          <w:szCs w:val="24"/>
        </w:rPr>
        <w:t>To preserve evidence.</w:t>
      </w:r>
    </w:p>
    <w:p w14:paraId="2E52315D" w14:textId="77777777" w:rsidR="001A1F78" w:rsidRPr="004D5C74" w:rsidRDefault="001A1F78" w:rsidP="001A1F78">
      <w:pPr>
        <w:numPr>
          <w:ilvl w:val="0"/>
          <w:numId w:val="8"/>
        </w:numPr>
        <w:spacing w:after="0" w:line="240" w:lineRule="auto"/>
        <w:rPr>
          <w:rFonts w:ascii="Arial" w:hAnsi="Arial" w:cs="Arial"/>
          <w:sz w:val="24"/>
          <w:szCs w:val="24"/>
        </w:rPr>
      </w:pPr>
      <w:r w:rsidRPr="004D5C74">
        <w:rPr>
          <w:rFonts w:ascii="Arial" w:hAnsi="Arial" w:cs="Arial"/>
          <w:sz w:val="24"/>
          <w:szCs w:val="24"/>
        </w:rPr>
        <w:t>To keep yourself and others safe.</w:t>
      </w:r>
    </w:p>
    <w:p w14:paraId="223C8565" w14:textId="77777777" w:rsidR="001A1F78" w:rsidRPr="004D5C74" w:rsidRDefault="001A1F78" w:rsidP="001A1F78">
      <w:pPr>
        <w:numPr>
          <w:ilvl w:val="0"/>
          <w:numId w:val="8"/>
        </w:numPr>
        <w:spacing w:after="0" w:line="240" w:lineRule="auto"/>
        <w:rPr>
          <w:rFonts w:ascii="Arial" w:hAnsi="Arial" w:cs="Arial"/>
          <w:sz w:val="24"/>
          <w:szCs w:val="24"/>
        </w:rPr>
      </w:pPr>
      <w:r w:rsidRPr="004D5C74">
        <w:rPr>
          <w:rFonts w:ascii="Arial" w:hAnsi="Arial" w:cs="Arial"/>
          <w:sz w:val="24"/>
          <w:szCs w:val="24"/>
        </w:rPr>
        <w:t>To inform the Designated Safeguarding Manager.</w:t>
      </w:r>
    </w:p>
    <w:p w14:paraId="06D6278C" w14:textId="77777777" w:rsidR="001A1F78" w:rsidRPr="004D5C74" w:rsidRDefault="001A1F78" w:rsidP="001A1F78">
      <w:pPr>
        <w:numPr>
          <w:ilvl w:val="0"/>
          <w:numId w:val="8"/>
        </w:numPr>
        <w:spacing w:after="0" w:line="240" w:lineRule="auto"/>
        <w:rPr>
          <w:rFonts w:ascii="Arial" w:hAnsi="Arial" w:cs="Arial"/>
          <w:sz w:val="24"/>
          <w:szCs w:val="24"/>
        </w:rPr>
      </w:pPr>
      <w:r w:rsidRPr="004D5C74">
        <w:rPr>
          <w:rFonts w:ascii="Arial" w:hAnsi="Arial" w:cs="Arial"/>
          <w:sz w:val="24"/>
          <w:szCs w:val="24"/>
        </w:rPr>
        <w:t xml:space="preserve">To record what happened in the safeguarding concerns log. </w:t>
      </w:r>
    </w:p>
    <w:p w14:paraId="60B7CDA5" w14:textId="77777777" w:rsidR="001A1F78" w:rsidRPr="004D5C74" w:rsidRDefault="001A1F78" w:rsidP="001A1F78">
      <w:pPr>
        <w:rPr>
          <w:rFonts w:ascii="Arial" w:hAnsi="Arial" w:cs="Arial"/>
          <w:sz w:val="24"/>
          <w:szCs w:val="24"/>
        </w:rPr>
      </w:pPr>
    </w:p>
    <w:p w14:paraId="06591E18" w14:textId="77777777" w:rsidR="001A1F78" w:rsidRPr="004D5C74" w:rsidRDefault="001A1F78" w:rsidP="001A1F78">
      <w:pPr>
        <w:rPr>
          <w:rFonts w:ascii="Arial" w:hAnsi="Arial" w:cs="Arial"/>
          <w:sz w:val="24"/>
          <w:szCs w:val="24"/>
        </w:rPr>
      </w:pPr>
      <w:r w:rsidRPr="004D5C74">
        <w:rPr>
          <w:rFonts w:ascii="Arial" w:hAnsi="Arial" w:cs="Arial"/>
          <w:sz w:val="24"/>
          <w:szCs w:val="24"/>
        </w:rPr>
        <w:t xml:space="preserve">All situations of abuse or alleged abuse will be discussed with the Designated or Deputy Safeguarding Manager.  </w:t>
      </w:r>
    </w:p>
    <w:p w14:paraId="23E42875" w14:textId="77777777" w:rsidR="001A1F78" w:rsidRPr="004D5C74" w:rsidRDefault="001A1F78" w:rsidP="001A1F78">
      <w:pPr>
        <w:rPr>
          <w:rFonts w:ascii="Arial" w:hAnsi="Arial" w:cs="Arial"/>
          <w:b/>
          <w:sz w:val="24"/>
          <w:szCs w:val="24"/>
          <w:u w:val="single"/>
        </w:rPr>
      </w:pPr>
      <w:r w:rsidRPr="004D5C74">
        <w:rPr>
          <w:rFonts w:ascii="Arial" w:hAnsi="Arial" w:cs="Arial"/>
          <w:b/>
          <w:sz w:val="24"/>
          <w:szCs w:val="24"/>
          <w:u w:val="single"/>
        </w:rPr>
        <w:t>Child</w:t>
      </w:r>
    </w:p>
    <w:p w14:paraId="02F0CAA7" w14:textId="3A1E8E63" w:rsidR="001A1F78" w:rsidRPr="004D5C74" w:rsidRDefault="001A1F78" w:rsidP="001A1F78">
      <w:pPr>
        <w:rPr>
          <w:rFonts w:ascii="Arial" w:eastAsia="Times New Roman" w:hAnsi="Arial" w:cs="Arial"/>
          <w:sz w:val="24"/>
          <w:szCs w:val="24"/>
        </w:rPr>
      </w:pPr>
      <w:r w:rsidRPr="3F7FDA24">
        <w:rPr>
          <w:rFonts w:ascii="Arial" w:hAnsi="Arial" w:cs="Arial"/>
          <w:sz w:val="24"/>
          <w:szCs w:val="24"/>
        </w:rPr>
        <w:t>A referral should be made to the Knowsle</w:t>
      </w:r>
      <w:r w:rsidR="00225390">
        <w:rPr>
          <w:rFonts w:ascii="Arial" w:hAnsi="Arial" w:cs="Arial"/>
          <w:sz w:val="24"/>
          <w:szCs w:val="24"/>
        </w:rPr>
        <w:t>y’s Children’s MASH T</w:t>
      </w:r>
      <w:r w:rsidRPr="3F7FDA24">
        <w:rPr>
          <w:rFonts w:ascii="Arial" w:hAnsi="Arial" w:cs="Arial"/>
          <w:sz w:val="24"/>
          <w:szCs w:val="24"/>
        </w:rPr>
        <w:t xml:space="preserve">eam. If the child is under </w:t>
      </w:r>
      <w:r w:rsidRPr="3F7FDA24">
        <w:rPr>
          <w:rFonts w:ascii="Arial" w:eastAsia="Times New Roman" w:hAnsi="Arial" w:cs="Arial"/>
          <w:sz w:val="24"/>
          <w:szCs w:val="24"/>
        </w:rPr>
        <w:t xml:space="preserve">immediate threat or a crime has been committed the police or emergency services should be contacted. </w:t>
      </w:r>
    </w:p>
    <w:p w14:paraId="6A9B1A58" w14:textId="77777777" w:rsidR="001A1F78" w:rsidRPr="004D5C74" w:rsidRDefault="001A1F78" w:rsidP="001A1F78">
      <w:pPr>
        <w:rPr>
          <w:rFonts w:ascii="Arial" w:eastAsia="Times New Roman" w:hAnsi="Arial" w:cs="Arial"/>
          <w:sz w:val="24"/>
          <w:szCs w:val="24"/>
        </w:rPr>
      </w:pPr>
      <w:r w:rsidRPr="004D5C74">
        <w:rPr>
          <w:rFonts w:ascii="Arial" w:eastAsia="Times New Roman" w:hAnsi="Arial" w:cs="Arial"/>
          <w:sz w:val="24"/>
          <w:szCs w:val="24"/>
        </w:rPr>
        <w:t>Concerns should normally be shared with parents/carers as soon as possible. However, there could be circumstances when this could put the child at greater risk or there may be concerns that parents/carers would not respond appropriately.</w:t>
      </w:r>
    </w:p>
    <w:p w14:paraId="5B4E8C38" w14:textId="77777777" w:rsidR="001A1F78" w:rsidRPr="004D5C74" w:rsidRDefault="001A1F78" w:rsidP="001A1F78">
      <w:pPr>
        <w:rPr>
          <w:rFonts w:ascii="Arial" w:hAnsi="Arial" w:cs="Arial"/>
          <w:b/>
          <w:sz w:val="24"/>
          <w:szCs w:val="24"/>
        </w:rPr>
      </w:pPr>
      <w:r w:rsidRPr="004D5C74">
        <w:rPr>
          <w:rFonts w:ascii="Arial" w:hAnsi="Arial" w:cs="Arial"/>
          <w:b/>
          <w:sz w:val="24"/>
          <w:szCs w:val="24"/>
        </w:rPr>
        <w:t>Adult</w:t>
      </w:r>
    </w:p>
    <w:p w14:paraId="6F66208D" w14:textId="737DFE2F" w:rsidR="001A1F78" w:rsidRPr="004D5C74" w:rsidRDefault="001A1F78" w:rsidP="001A1F78">
      <w:pPr>
        <w:rPr>
          <w:rFonts w:ascii="Arial" w:eastAsia="Times New Roman" w:hAnsi="Arial" w:cs="Arial"/>
          <w:sz w:val="24"/>
          <w:szCs w:val="24"/>
        </w:rPr>
      </w:pPr>
      <w:r w:rsidRPr="3F7FDA24">
        <w:rPr>
          <w:rFonts w:ascii="Arial" w:hAnsi="Arial" w:cs="Arial"/>
          <w:sz w:val="24"/>
          <w:szCs w:val="24"/>
        </w:rPr>
        <w:t>If it is appropriate, and there is consent from the individual, or there is a good reason to override consent, such as risk to others, a referral should be made to the Knowsley A</w:t>
      </w:r>
      <w:r w:rsidR="00225390">
        <w:rPr>
          <w:rFonts w:ascii="Arial" w:hAnsi="Arial" w:cs="Arial"/>
          <w:sz w:val="24"/>
          <w:szCs w:val="24"/>
        </w:rPr>
        <w:t>dult MASH T</w:t>
      </w:r>
      <w:r w:rsidRPr="3F7FDA24">
        <w:rPr>
          <w:rFonts w:ascii="Arial" w:hAnsi="Arial" w:cs="Arial"/>
          <w:sz w:val="24"/>
          <w:szCs w:val="24"/>
        </w:rPr>
        <w:t xml:space="preserve">eam. </w:t>
      </w:r>
      <w:r w:rsidRPr="3F7FDA24">
        <w:rPr>
          <w:rFonts w:ascii="Arial" w:eastAsia="Times New Roman" w:hAnsi="Arial" w:cs="Arial"/>
          <w:sz w:val="24"/>
          <w:szCs w:val="24"/>
        </w:rPr>
        <w:t xml:space="preserve">If the individual is under immediate threat or a crime has been committed the police or emergency services should be contacted. </w:t>
      </w:r>
    </w:p>
    <w:p w14:paraId="3BFBA3C1" w14:textId="77777777" w:rsidR="001A1F78" w:rsidRPr="004D5C74" w:rsidRDefault="001A1F78" w:rsidP="001A1F78">
      <w:pPr>
        <w:rPr>
          <w:rFonts w:ascii="Arial" w:hAnsi="Arial" w:cs="Arial"/>
          <w:sz w:val="24"/>
          <w:szCs w:val="24"/>
        </w:rPr>
      </w:pPr>
      <w:r w:rsidRPr="004D5C74">
        <w:rPr>
          <w:rFonts w:ascii="Arial" w:hAnsi="Arial" w:cs="Arial"/>
          <w:sz w:val="24"/>
          <w:szCs w:val="24"/>
        </w:rPr>
        <w:t>In line with Making Safeguarding Personal principles, the Designated Safeguarding Manager should try to seek the views from the adult (or an appropriate representative) about what they would like to happen as result of the concern. This will help to inform the multi-agency Safeguarding Adults Enquiry.</w:t>
      </w:r>
    </w:p>
    <w:p w14:paraId="3FC5F78F" w14:textId="77777777" w:rsidR="001A1F78" w:rsidRPr="004D5C74" w:rsidRDefault="001A1F78" w:rsidP="001A1F78">
      <w:pPr>
        <w:pStyle w:val="Header"/>
        <w:tabs>
          <w:tab w:val="left" w:pos="720"/>
        </w:tabs>
        <w:rPr>
          <w:rFonts w:ascii="Arial" w:hAnsi="Arial" w:cs="Arial"/>
          <w:sz w:val="24"/>
          <w:szCs w:val="24"/>
        </w:rPr>
      </w:pPr>
    </w:p>
    <w:p w14:paraId="28B6F7A0" w14:textId="77777777" w:rsidR="001A1F78" w:rsidRPr="004D5C74" w:rsidRDefault="001A1F78" w:rsidP="001A1F78">
      <w:pPr>
        <w:pStyle w:val="ListParagraph"/>
        <w:numPr>
          <w:ilvl w:val="0"/>
          <w:numId w:val="4"/>
        </w:numPr>
        <w:spacing w:after="0" w:line="240" w:lineRule="auto"/>
        <w:rPr>
          <w:rFonts w:ascii="Arial" w:hAnsi="Arial" w:cs="Arial"/>
          <w:b/>
          <w:bCs/>
          <w:sz w:val="24"/>
          <w:szCs w:val="24"/>
        </w:rPr>
      </w:pPr>
      <w:r w:rsidRPr="004D5C74">
        <w:rPr>
          <w:rFonts w:ascii="Arial" w:hAnsi="Arial" w:cs="Arial"/>
          <w:b/>
          <w:bCs/>
          <w:sz w:val="24"/>
          <w:szCs w:val="24"/>
        </w:rPr>
        <w:t>Managing an allegation made against a trustee, sessional worker or volunteer</w:t>
      </w:r>
    </w:p>
    <w:p w14:paraId="0E468454" w14:textId="77777777" w:rsidR="001A1F78" w:rsidRPr="004D5C74" w:rsidRDefault="001A1F78" w:rsidP="001A1F78">
      <w:pPr>
        <w:rPr>
          <w:rFonts w:ascii="Arial" w:hAnsi="Arial" w:cs="Arial"/>
          <w:b/>
          <w:bCs/>
          <w:i/>
          <w:iCs/>
          <w:sz w:val="24"/>
          <w:szCs w:val="24"/>
        </w:rPr>
      </w:pPr>
    </w:p>
    <w:p w14:paraId="424F3DC4" w14:textId="316F87A3" w:rsidR="001A1F78" w:rsidRPr="004D5C74" w:rsidRDefault="00EF3ECA" w:rsidP="001A1F78">
      <w:pPr>
        <w:rPr>
          <w:rFonts w:ascii="Arial" w:hAnsi="Arial" w:cs="Arial"/>
          <w:sz w:val="24"/>
          <w:szCs w:val="24"/>
        </w:rPr>
      </w:pPr>
      <w:r w:rsidRPr="00A66925">
        <w:rPr>
          <w:rFonts w:ascii="Arial" w:hAnsi="Arial" w:cs="Arial"/>
          <w:iCs/>
          <w:sz w:val="24"/>
          <w:szCs w:val="24"/>
          <w:highlight w:val="yellow"/>
        </w:rPr>
        <w:t>XXXXXX</w:t>
      </w:r>
      <w:r w:rsidR="001A1F78" w:rsidRPr="004D5C74">
        <w:rPr>
          <w:rFonts w:ascii="Arial" w:hAnsi="Arial" w:cs="Arial"/>
          <w:iCs/>
          <w:sz w:val="24"/>
          <w:szCs w:val="24"/>
        </w:rPr>
        <w:t xml:space="preserve"> </w:t>
      </w:r>
      <w:r w:rsidR="007F71E2" w:rsidRPr="004D5C74">
        <w:rPr>
          <w:rFonts w:ascii="Arial" w:hAnsi="Arial" w:cs="Arial"/>
          <w:iCs/>
          <w:sz w:val="24"/>
          <w:szCs w:val="24"/>
        </w:rPr>
        <w:t xml:space="preserve">community group </w:t>
      </w:r>
      <w:r w:rsidR="001A1F78" w:rsidRPr="004D5C74">
        <w:rPr>
          <w:rFonts w:ascii="Arial" w:hAnsi="Arial" w:cs="Arial"/>
          <w:sz w:val="24"/>
          <w:szCs w:val="24"/>
        </w:rPr>
        <w:t>will ensure that any allegations made against the above will be dealt with swiftly.</w:t>
      </w:r>
    </w:p>
    <w:p w14:paraId="75016B55" w14:textId="77777777" w:rsidR="001A1F78" w:rsidRPr="004D5C74" w:rsidRDefault="001A1F78" w:rsidP="001A1F78">
      <w:pPr>
        <w:rPr>
          <w:rFonts w:ascii="Arial" w:hAnsi="Arial" w:cs="Arial"/>
          <w:sz w:val="24"/>
          <w:szCs w:val="24"/>
        </w:rPr>
      </w:pPr>
      <w:r w:rsidRPr="004D5C74">
        <w:rPr>
          <w:rFonts w:ascii="Arial" w:hAnsi="Arial" w:cs="Arial"/>
          <w:sz w:val="24"/>
          <w:szCs w:val="24"/>
        </w:rPr>
        <w:t>Where a trustee, sessional worker or volunteer is thought to have committed a criminal offence the Police will be informed. If a crime has been witnessed the Police will be contacted immediately.</w:t>
      </w:r>
    </w:p>
    <w:p w14:paraId="527F81A1" w14:textId="77777777" w:rsidR="001A1F78" w:rsidRPr="004D5C74" w:rsidRDefault="001A1F78" w:rsidP="001A1F78">
      <w:pPr>
        <w:rPr>
          <w:rFonts w:ascii="Arial" w:hAnsi="Arial" w:cs="Arial"/>
          <w:sz w:val="24"/>
          <w:szCs w:val="24"/>
        </w:rPr>
      </w:pPr>
      <w:r w:rsidRPr="004D5C74">
        <w:rPr>
          <w:rFonts w:ascii="Arial" w:hAnsi="Arial" w:cs="Arial"/>
          <w:sz w:val="24"/>
          <w:szCs w:val="24"/>
        </w:rPr>
        <w:t xml:space="preserve">The safety of the individual(s) concerned is paramount. A risk assessment will be undertaken immediately to assess the level of risk to all service users posed by the alleged perpetrator. This will include whether it is safe for them to continue in their role or any other role within the service whilst the investigation is undertaken. </w:t>
      </w:r>
    </w:p>
    <w:p w14:paraId="009CF11B" w14:textId="55415490" w:rsidR="001A1F78" w:rsidRPr="004D5C74" w:rsidRDefault="001A1F78" w:rsidP="001A1F78">
      <w:pPr>
        <w:rPr>
          <w:rFonts w:ascii="Arial" w:hAnsi="Arial" w:cs="Arial"/>
          <w:sz w:val="24"/>
          <w:szCs w:val="24"/>
        </w:rPr>
      </w:pPr>
      <w:r w:rsidRPr="3F7FDA24">
        <w:rPr>
          <w:rFonts w:ascii="Arial" w:hAnsi="Arial" w:cs="Arial"/>
          <w:sz w:val="24"/>
          <w:szCs w:val="24"/>
        </w:rPr>
        <w:lastRenderedPageBreak/>
        <w:t xml:space="preserve">The Designated Named Person will liaise with the Knowsley </w:t>
      </w:r>
      <w:r w:rsidR="00225390">
        <w:rPr>
          <w:rFonts w:ascii="Arial" w:hAnsi="Arial" w:cs="Arial"/>
          <w:sz w:val="24"/>
          <w:szCs w:val="24"/>
        </w:rPr>
        <w:t>MASH</w:t>
      </w:r>
      <w:r w:rsidRPr="3F7FDA24">
        <w:rPr>
          <w:rFonts w:ascii="Arial" w:hAnsi="Arial" w:cs="Arial"/>
          <w:sz w:val="24"/>
          <w:szCs w:val="24"/>
        </w:rPr>
        <w:t xml:space="preserve"> Team and/or Police to discuss the best course of action and to ensure that </w:t>
      </w:r>
      <w:r w:rsidR="00EF3ECA" w:rsidRPr="3F7FDA24">
        <w:rPr>
          <w:rFonts w:ascii="Arial" w:hAnsi="Arial" w:cs="Arial"/>
          <w:sz w:val="24"/>
          <w:szCs w:val="24"/>
          <w:highlight w:val="yellow"/>
        </w:rPr>
        <w:t>XXXXXX</w:t>
      </w:r>
      <w:r w:rsidRPr="3F7FDA24">
        <w:rPr>
          <w:rFonts w:ascii="Arial" w:hAnsi="Arial" w:cs="Arial"/>
          <w:sz w:val="24"/>
          <w:szCs w:val="24"/>
        </w:rPr>
        <w:t xml:space="preserve"> </w:t>
      </w:r>
      <w:r w:rsidR="00CD19BC" w:rsidRPr="3F7FDA24">
        <w:rPr>
          <w:rFonts w:ascii="Arial" w:hAnsi="Arial" w:cs="Arial"/>
          <w:sz w:val="24"/>
          <w:szCs w:val="24"/>
        </w:rPr>
        <w:t xml:space="preserve">community group </w:t>
      </w:r>
      <w:r w:rsidRPr="3F7FDA24">
        <w:rPr>
          <w:rFonts w:ascii="Arial" w:hAnsi="Arial" w:cs="Arial"/>
          <w:sz w:val="24"/>
          <w:szCs w:val="24"/>
        </w:rPr>
        <w:t xml:space="preserve">disciplinary procedures are coordinated with any other enquiries taking place as part of the ongoing management of the allegation. </w:t>
      </w:r>
    </w:p>
    <w:p w14:paraId="1FDA56B4" w14:textId="7F0A2977" w:rsidR="001A1F78" w:rsidRPr="004D5C74" w:rsidRDefault="001A1F78" w:rsidP="001A1F78">
      <w:pPr>
        <w:rPr>
          <w:rFonts w:ascii="Arial" w:hAnsi="Arial" w:cs="Arial"/>
          <w:sz w:val="24"/>
          <w:szCs w:val="24"/>
        </w:rPr>
      </w:pPr>
      <w:r w:rsidRPr="004D5C74">
        <w:rPr>
          <w:rFonts w:ascii="Arial" w:hAnsi="Arial" w:cs="Arial"/>
          <w:sz w:val="24"/>
          <w:szCs w:val="24"/>
        </w:rPr>
        <w:t xml:space="preserve">Staff and volunteers are encouraged to </w:t>
      </w:r>
      <w:proofErr w:type="gramStart"/>
      <w:r w:rsidRPr="004D5C74">
        <w:rPr>
          <w:rFonts w:ascii="Arial" w:hAnsi="Arial" w:cs="Arial"/>
          <w:sz w:val="24"/>
          <w:szCs w:val="24"/>
        </w:rPr>
        <w:t>take action</w:t>
      </w:r>
      <w:proofErr w:type="gramEnd"/>
      <w:r w:rsidRPr="004D5C74">
        <w:rPr>
          <w:rFonts w:ascii="Arial" w:hAnsi="Arial" w:cs="Arial"/>
          <w:sz w:val="24"/>
          <w:szCs w:val="24"/>
        </w:rPr>
        <w:t xml:space="preserve"> when suspicious that abuse is occurring at work – no matter what the setting, who the perpetrator is or who the victim is.  </w:t>
      </w:r>
      <w:r w:rsidR="00EF3ECA" w:rsidRPr="00A66925">
        <w:rPr>
          <w:rFonts w:ascii="Arial" w:hAnsi="Arial" w:cs="Arial"/>
          <w:sz w:val="24"/>
          <w:szCs w:val="24"/>
          <w:highlight w:val="yellow"/>
        </w:rPr>
        <w:t>XXXXXX</w:t>
      </w:r>
      <w:r w:rsidR="00CD19BC">
        <w:rPr>
          <w:rFonts w:ascii="Arial" w:hAnsi="Arial" w:cs="Arial"/>
          <w:sz w:val="24"/>
          <w:szCs w:val="24"/>
        </w:rPr>
        <w:t xml:space="preserve"> community group</w:t>
      </w:r>
      <w:r w:rsidRPr="004D5C74">
        <w:rPr>
          <w:rFonts w:ascii="Arial" w:hAnsi="Arial" w:cs="Arial"/>
          <w:sz w:val="24"/>
          <w:szCs w:val="24"/>
        </w:rPr>
        <w:t xml:space="preserve"> will respect and not penalise those who stand up for anyone who is suspected of being abused. </w:t>
      </w:r>
    </w:p>
    <w:p w14:paraId="195D895D" w14:textId="685B7BA3" w:rsidR="001A1F78" w:rsidRDefault="001A1F78" w:rsidP="001A1F78">
      <w:pPr>
        <w:rPr>
          <w:rFonts w:ascii="Arial" w:hAnsi="Arial" w:cs="Arial"/>
          <w:sz w:val="24"/>
          <w:szCs w:val="24"/>
        </w:rPr>
      </w:pPr>
      <w:r w:rsidRPr="004D5C74">
        <w:rPr>
          <w:rFonts w:ascii="Arial" w:hAnsi="Arial" w:cs="Arial"/>
          <w:sz w:val="24"/>
          <w:szCs w:val="24"/>
        </w:rPr>
        <w:t>Staff have a responsibility to report any occurrences or suspicions of adult abuse.  Staff who report abuse are protected by the Public Interest Disclosure Act 1998.</w:t>
      </w:r>
    </w:p>
    <w:p w14:paraId="418F28AF" w14:textId="77777777" w:rsidR="00CD19BC" w:rsidRPr="00CD19BC" w:rsidRDefault="00CD19BC" w:rsidP="001A1F78">
      <w:pPr>
        <w:rPr>
          <w:rFonts w:ascii="Arial" w:hAnsi="Arial" w:cs="Arial"/>
          <w:sz w:val="24"/>
          <w:szCs w:val="24"/>
        </w:rPr>
      </w:pPr>
    </w:p>
    <w:p w14:paraId="346B63D7" w14:textId="77777777" w:rsidR="001A1F78" w:rsidRPr="004D5C74" w:rsidRDefault="001A1F78" w:rsidP="001A1F78">
      <w:pPr>
        <w:pStyle w:val="ListParagraph"/>
        <w:numPr>
          <w:ilvl w:val="0"/>
          <w:numId w:val="4"/>
        </w:numPr>
        <w:spacing w:after="160" w:line="259" w:lineRule="auto"/>
        <w:rPr>
          <w:rFonts w:ascii="Arial" w:hAnsi="Arial" w:cs="Arial"/>
          <w:b/>
          <w:sz w:val="24"/>
          <w:szCs w:val="24"/>
        </w:rPr>
      </w:pPr>
      <w:r w:rsidRPr="004D5C74">
        <w:rPr>
          <w:rFonts w:ascii="Arial" w:hAnsi="Arial" w:cs="Arial"/>
          <w:b/>
          <w:sz w:val="24"/>
          <w:szCs w:val="24"/>
        </w:rPr>
        <w:t>Recording and managing confidential information</w:t>
      </w:r>
    </w:p>
    <w:p w14:paraId="16E20BA5" w14:textId="77777777" w:rsidR="001A1F78" w:rsidRPr="004D5C74" w:rsidRDefault="001A1F78" w:rsidP="001A1F78">
      <w:pPr>
        <w:pStyle w:val="ListParagraph"/>
        <w:ind w:left="360"/>
        <w:rPr>
          <w:rFonts w:ascii="Arial" w:hAnsi="Arial" w:cs="Arial"/>
          <w:bCs/>
          <w:sz w:val="24"/>
          <w:szCs w:val="24"/>
        </w:rPr>
      </w:pPr>
    </w:p>
    <w:p w14:paraId="78E578ED" w14:textId="5DACD766" w:rsidR="001A1F78" w:rsidRPr="004D5C74" w:rsidRDefault="00EF3ECA" w:rsidP="001A1F78">
      <w:pPr>
        <w:rPr>
          <w:rFonts w:ascii="Arial" w:hAnsi="Arial" w:cs="Arial"/>
          <w:sz w:val="24"/>
          <w:szCs w:val="24"/>
        </w:rPr>
      </w:pPr>
      <w:r w:rsidRPr="00A66925">
        <w:rPr>
          <w:rFonts w:ascii="Arial" w:hAnsi="Arial" w:cs="Arial"/>
          <w:iCs/>
          <w:sz w:val="24"/>
          <w:szCs w:val="24"/>
          <w:highlight w:val="yellow"/>
        </w:rPr>
        <w:t>XXXXXX</w:t>
      </w:r>
      <w:r w:rsidR="007F71E2" w:rsidRPr="004D5C74">
        <w:rPr>
          <w:rFonts w:ascii="Arial" w:hAnsi="Arial" w:cs="Arial"/>
          <w:iCs/>
          <w:sz w:val="24"/>
          <w:szCs w:val="24"/>
        </w:rPr>
        <w:t xml:space="preserve"> community group</w:t>
      </w:r>
      <w:r w:rsidR="001A1F78" w:rsidRPr="004D5C74">
        <w:rPr>
          <w:rFonts w:ascii="Arial" w:hAnsi="Arial" w:cs="Arial"/>
          <w:iCs/>
          <w:sz w:val="24"/>
          <w:szCs w:val="24"/>
        </w:rPr>
        <w:t xml:space="preserve"> </w:t>
      </w:r>
      <w:r w:rsidR="001A1F78" w:rsidRPr="004D5C74">
        <w:rPr>
          <w:rFonts w:ascii="Arial" w:hAnsi="Arial" w:cs="Arial"/>
          <w:sz w:val="24"/>
          <w:szCs w:val="24"/>
        </w:rPr>
        <w:t xml:space="preserve">is committed to maintaining confidentiality wherever possible and information around safeguarding issues should be shared only with those who need to know. </w:t>
      </w:r>
    </w:p>
    <w:p w14:paraId="165D20F3" w14:textId="77777777" w:rsidR="001A1F78" w:rsidRPr="004D5C74" w:rsidRDefault="001A1F78" w:rsidP="001A1F78">
      <w:pPr>
        <w:rPr>
          <w:rFonts w:ascii="Arial" w:hAnsi="Arial" w:cs="Arial"/>
          <w:sz w:val="24"/>
          <w:szCs w:val="24"/>
        </w:rPr>
      </w:pPr>
      <w:r w:rsidRPr="004D5C74">
        <w:rPr>
          <w:rFonts w:ascii="Arial" w:hAnsi="Arial" w:cs="Arial"/>
          <w:sz w:val="24"/>
          <w:szCs w:val="24"/>
        </w:rPr>
        <w:t>All allegations/concerns should be recorded in safeguarding concerns log. The information will be factual and not based on opinions, it will provide a record of what the person tells you, what you have seen and witnessed if appropriate.</w:t>
      </w:r>
    </w:p>
    <w:p w14:paraId="0DC5BFB4" w14:textId="161AD988" w:rsidR="001A1F78" w:rsidRPr="004D5C74" w:rsidRDefault="001A1F78" w:rsidP="001A1F78">
      <w:pPr>
        <w:rPr>
          <w:rFonts w:ascii="Arial" w:hAnsi="Arial" w:cs="Arial"/>
          <w:sz w:val="24"/>
          <w:szCs w:val="24"/>
        </w:rPr>
      </w:pPr>
      <w:r w:rsidRPr="004D5C74">
        <w:rPr>
          <w:rFonts w:ascii="Arial" w:hAnsi="Arial" w:cs="Arial"/>
          <w:sz w:val="24"/>
          <w:szCs w:val="24"/>
        </w:rPr>
        <w:t>The information that is recorded will be kept secure and will comply with data protection and GDPR</w:t>
      </w:r>
      <w:r w:rsidR="007F71E2" w:rsidRPr="004D5C74">
        <w:rPr>
          <w:rFonts w:ascii="Arial" w:hAnsi="Arial" w:cs="Arial"/>
          <w:sz w:val="24"/>
          <w:szCs w:val="24"/>
        </w:rPr>
        <w:t>.</w:t>
      </w:r>
    </w:p>
    <w:p w14:paraId="7658236B" w14:textId="3522067D" w:rsidR="001A1F78" w:rsidRPr="004D5C74" w:rsidRDefault="001A1F78" w:rsidP="001A1F78">
      <w:pPr>
        <w:rPr>
          <w:rFonts w:ascii="Arial" w:hAnsi="Arial" w:cs="Arial"/>
          <w:sz w:val="24"/>
          <w:szCs w:val="24"/>
        </w:rPr>
      </w:pPr>
      <w:r w:rsidRPr="004D5C74">
        <w:rPr>
          <w:rFonts w:ascii="Arial" w:hAnsi="Arial" w:cs="Arial"/>
          <w:sz w:val="24"/>
          <w:szCs w:val="24"/>
        </w:rPr>
        <w:t xml:space="preserve">This information will be secured in a locked filing cabinet/ in the organisation. Access to this information will be restricted to the Designated Named Person and other named safeguarding persons of </w:t>
      </w:r>
      <w:r w:rsidR="00EF3ECA" w:rsidRPr="00A66925">
        <w:rPr>
          <w:rFonts w:ascii="Arial" w:hAnsi="Arial" w:cs="Arial"/>
          <w:sz w:val="24"/>
          <w:szCs w:val="24"/>
          <w:highlight w:val="yellow"/>
        </w:rPr>
        <w:t>XXXXXX</w:t>
      </w:r>
      <w:r w:rsidR="007F71E2" w:rsidRPr="004D5C74">
        <w:rPr>
          <w:rFonts w:ascii="Arial" w:hAnsi="Arial" w:cs="Arial"/>
          <w:sz w:val="24"/>
          <w:szCs w:val="24"/>
        </w:rPr>
        <w:t xml:space="preserve"> community group</w:t>
      </w:r>
      <w:r w:rsidRPr="004D5C74">
        <w:rPr>
          <w:rFonts w:ascii="Arial" w:hAnsi="Arial" w:cs="Arial"/>
          <w:sz w:val="24"/>
          <w:szCs w:val="24"/>
        </w:rPr>
        <w:t>.</w:t>
      </w:r>
    </w:p>
    <w:p w14:paraId="2E53C791" w14:textId="77777777" w:rsidR="001A1F78" w:rsidRPr="004D5C74" w:rsidRDefault="001A1F78" w:rsidP="001A1F78">
      <w:pPr>
        <w:rPr>
          <w:rFonts w:ascii="Arial" w:hAnsi="Arial" w:cs="Arial"/>
          <w:b/>
          <w:bCs/>
          <w:i/>
          <w:iCs/>
          <w:sz w:val="24"/>
          <w:szCs w:val="24"/>
        </w:rPr>
      </w:pPr>
    </w:p>
    <w:p w14:paraId="5F1BDDB7" w14:textId="77777777" w:rsidR="001A1F78" w:rsidRPr="004D5C74" w:rsidRDefault="001A1F78" w:rsidP="001A1F78">
      <w:pPr>
        <w:pStyle w:val="Heading3"/>
        <w:keepNext/>
        <w:numPr>
          <w:ilvl w:val="0"/>
          <w:numId w:val="4"/>
        </w:numPr>
        <w:spacing w:before="0" w:beforeAutospacing="0" w:after="0" w:afterAutospacing="0"/>
        <w:rPr>
          <w:rFonts w:ascii="Arial" w:hAnsi="Arial" w:cs="Arial"/>
          <w:sz w:val="24"/>
          <w:szCs w:val="24"/>
        </w:rPr>
      </w:pPr>
      <w:r w:rsidRPr="004D5C74">
        <w:rPr>
          <w:rFonts w:ascii="Arial" w:hAnsi="Arial" w:cs="Arial"/>
          <w:sz w:val="24"/>
          <w:szCs w:val="24"/>
        </w:rPr>
        <w:t>Disseminating/Reviewing policy and procedures</w:t>
      </w:r>
    </w:p>
    <w:p w14:paraId="4B159FBA" w14:textId="77777777" w:rsidR="001A1F78" w:rsidRPr="004D5C74" w:rsidRDefault="001A1F78" w:rsidP="001A1F78">
      <w:pPr>
        <w:rPr>
          <w:rFonts w:ascii="Arial" w:hAnsi="Arial" w:cs="Arial"/>
          <w:sz w:val="24"/>
          <w:szCs w:val="24"/>
          <w:lang w:val="en-US"/>
        </w:rPr>
      </w:pPr>
    </w:p>
    <w:p w14:paraId="179D9224" w14:textId="77777777" w:rsidR="001A1F78" w:rsidRPr="004D5C74" w:rsidRDefault="001A1F78" w:rsidP="001A1F78">
      <w:pPr>
        <w:rPr>
          <w:rFonts w:ascii="Arial" w:hAnsi="Arial" w:cs="Arial"/>
          <w:i/>
          <w:iCs/>
          <w:sz w:val="24"/>
          <w:szCs w:val="24"/>
        </w:rPr>
      </w:pPr>
      <w:r w:rsidRPr="004D5C74">
        <w:rPr>
          <w:rFonts w:ascii="Arial" w:hAnsi="Arial" w:cs="Arial"/>
          <w:sz w:val="24"/>
          <w:szCs w:val="24"/>
        </w:rPr>
        <w:t>This Safeguarding Children and Adults Policy and Procedure will be clearly communicated to trustees, sessional staff, volunteers and service users. The Designated Safeguarding Manager will be responsible for ensuring that this is done.</w:t>
      </w:r>
    </w:p>
    <w:p w14:paraId="12FC3451" w14:textId="77777777" w:rsidR="001A1F78" w:rsidRPr="004D5C74" w:rsidRDefault="001A1F78" w:rsidP="001A1F78">
      <w:pPr>
        <w:rPr>
          <w:rFonts w:ascii="Arial" w:hAnsi="Arial" w:cs="Arial"/>
          <w:sz w:val="24"/>
          <w:szCs w:val="24"/>
        </w:rPr>
      </w:pPr>
    </w:p>
    <w:p w14:paraId="706FB49B" w14:textId="77777777" w:rsidR="001A1F78" w:rsidRPr="004D5C74" w:rsidRDefault="001A1F78" w:rsidP="001A1F78">
      <w:pPr>
        <w:rPr>
          <w:rFonts w:ascii="Arial" w:hAnsi="Arial" w:cs="Arial"/>
          <w:sz w:val="24"/>
          <w:szCs w:val="24"/>
        </w:rPr>
      </w:pPr>
      <w:r w:rsidRPr="004D5C74">
        <w:rPr>
          <w:rFonts w:ascii="Arial" w:hAnsi="Arial" w:cs="Arial"/>
          <w:sz w:val="24"/>
          <w:szCs w:val="24"/>
        </w:rPr>
        <w:t xml:space="preserve">Approved by the Board of Trustees: </w:t>
      </w:r>
    </w:p>
    <w:p w14:paraId="60C91894" w14:textId="35606533" w:rsidR="001A1F78" w:rsidRPr="004D5C74" w:rsidRDefault="001A1F78" w:rsidP="001A1F78">
      <w:pPr>
        <w:rPr>
          <w:rFonts w:ascii="Arial" w:hAnsi="Arial" w:cs="Arial"/>
          <w:sz w:val="24"/>
          <w:szCs w:val="24"/>
        </w:rPr>
      </w:pPr>
      <w:r w:rsidRPr="004D5C74">
        <w:rPr>
          <w:rFonts w:ascii="Arial" w:hAnsi="Arial" w:cs="Arial"/>
          <w:sz w:val="24"/>
          <w:szCs w:val="24"/>
        </w:rPr>
        <w:t xml:space="preserve">Signed: </w:t>
      </w:r>
      <w:r w:rsidR="00A66925" w:rsidRPr="00A66925">
        <w:rPr>
          <w:rFonts w:ascii="Arial" w:hAnsi="Arial" w:cs="Arial"/>
          <w:sz w:val="24"/>
          <w:szCs w:val="24"/>
          <w:highlight w:val="yellow"/>
        </w:rPr>
        <w:t>XXXXX</w:t>
      </w:r>
    </w:p>
    <w:p w14:paraId="45C7A206" w14:textId="3ABFCBA3" w:rsidR="00CD19BC" w:rsidRDefault="001A1F78" w:rsidP="00CD19BC">
      <w:pPr>
        <w:rPr>
          <w:rFonts w:ascii="Arial" w:hAnsi="Arial" w:cs="Arial"/>
          <w:sz w:val="24"/>
          <w:szCs w:val="24"/>
        </w:rPr>
      </w:pPr>
      <w:r w:rsidRPr="004D5C74">
        <w:rPr>
          <w:rFonts w:ascii="Arial" w:hAnsi="Arial" w:cs="Arial"/>
          <w:sz w:val="24"/>
          <w:szCs w:val="24"/>
        </w:rPr>
        <w:t xml:space="preserve">Review Date: </w:t>
      </w:r>
      <w:r w:rsidR="00A66925" w:rsidRPr="00A66925">
        <w:rPr>
          <w:rFonts w:ascii="Arial" w:hAnsi="Arial" w:cs="Arial"/>
          <w:sz w:val="24"/>
          <w:szCs w:val="24"/>
          <w:highlight w:val="yellow"/>
        </w:rPr>
        <w:t>XXXXX</w:t>
      </w:r>
    </w:p>
    <w:p w14:paraId="6AADF230" w14:textId="77777777" w:rsidR="00781537" w:rsidRDefault="00781537" w:rsidP="00CD19BC">
      <w:pPr>
        <w:rPr>
          <w:rFonts w:ascii="Arial" w:hAnsi="Arial" w:cs="Arial"/>
          <w:b/>
          <w:sz w:val="24"/>
          <w:szCs w:val="24"/>
        </w:rPr>
      </w:pPr>
    </w:p>
    <w:p w14:paraId="6FEF93B3" w14:textId="1922E4BD" w:rsidR="001A1F78" w:rsidRPr="00CD19BC" w:rsidRDefault="001A1F78" w:rsidP="00CD19BC">
      <w:pPr>
        <w:rPr>
          <w:rFonts w:ascii="Arial" w:hAnsi="Arial" w:cs="Arial"/>
          <w:sz w:val="24"/>
          <w:szCs w:val="24"/>
        </w:rPr>
      </w:pPr>
      <w:r w:rsidRPr="004D5C74">
        <w:rPr>
          <w:rFonts w:ascii="Arial" w:hAnsi="Arial" w:cs="Arial"/>
          <w:b/>
          <w:sz w:val="24"/>
          <w:szCs w:val="24"/>
        </w:rPr>
        <w:t>Useful Contacts</w:t>
      </w:r>
    </w:p>
    <w:p w14:paraId="550230DD" w14:textId="77777777" w:rsidR="001A1F78" w:rsidRPr="004D5C74" w:rsidRDefault="001A1F78" w:rsidP="001A1F78">
      <w:pPr>
        <w:rPr>
          <w:rFonts w:ascii="Arial" w:hAnsi="Arial" w:cs="Arial"/>
          <w:b/>
          <w:sz w:val="24"/>
          <w:szCs w:val="24"/>
        </w:rPr>
      </w:pPr>
    </w:p>
    <w:p w14:paraId="50196B6C" w14:textId="77777777" w:rsidR="001A1F78" w:rsidRPr="004D5C74" w:rsidRDefault="001A1F78" w:rsidP="001A1F78">
      <w:pPr>
        <w:pStyle w:val="Header"/>
        <w:tabs>
          <w:tab w:val="left" w:pos="720"/>
        </w:tabs>
        <w:rPr>
          <w:rFonts w:ascii="Arial" w:hAnsi="Arial" w:cs="Arial"/>
          <w:b/>
          <w:sz w:val="24"/>
          <w:szCs w:val="24"/>
          <w:u w:val="single"/>
        </w:rPr>
      </w:pPr>
      <w:r w:rsidRPr="004D5C74">
        <w:rPr>
          <w:rFonts w:ascii="Arial" w:hAnsi="Arial" w:cs="Arial"/>
          <w:b/>
          <w:sz w:val="24"/>
          <w:szCs w:val="24"/>
          <w:u w:val="single"/>
        </w:rPr>
        <w:t>Social Services</w:t>
      </w:r>
    </w:p>
    <w:p w14:paraId="7A3ADF9A" w14:textId="77777777" w:rsidR="001A1F78" w:rsidRPr="004D5C74" w:rsidRDefault="001A1F78" w:rsidP="001A1F78">
      <w:pPr>
        <w:pStyle w:val="Header"/>
        <w:tabs>
          <w:tab w:val="left" w:pos="720"/>
        </w:tabs>
        <w:rPr>
          <w:rFonts w:ascii="Arial" w:hAnsi="Arial" w:cs="Arial"/>
          <w:sz w:val="24"/>
          <w:szCs w:val="24"/>
        </w:rPr>
      </w:pPr>
    </w:p>
    <w:p w14:paraId="3FA12130" w14:textId="62664762" w:rsidR="001A1F78" w:rsidRPr="004D5C74" w:rsidRDefault="001A1F78" w:rsidP="3F7FDA24">
      <w:pPr>
        <w:pStyle w:val="Header"/>
        <w:tabs>
          <w:tab w:val="left" w:pos="720"/>
        </w:tabs>
        <w:rPr>
          <w:rFonts w:ascii="Arial" w:hAnsi="Arial" w:cs="Arial"/>
          <w:b/>
          <w:bCs/>
          <w:sz w:val="24"/>
          <w:szCs w:val="24"/>
        </w:rPr>
      </w:pPr>
      <w:r w:rsidRPr="3F7FDA24">
        <w:rPr>
          <w:rFonts w:ascii="Arial" w:hAnsi="Arial" w:cs="Arial"/>
          <w:b/>
          <w:bCs/>
          <w:sz w:val="24"/>
          <w:szCs w:val="24"/>
        </w:rPr>
        <w:t xml:space="preserve">Knowsley </w:t>
      </w:r>
      <w:r w:rsidR="00225390">
        <w:rPr>
          <w:rFonts w:ascii="Arial" w:hAnsi="Arial" w:cs="Arial"/>
          <w:b/>
          <w:bCs/>
          <w:sz w:val="24"/>
          <w:szCs w:val="24"/>
        </w:rPr>
        <w:t xml:space="preserve">MASH </w:t>
      </w:r>
      <w:r w:rsidRPr="3F7FDA24">
        <w:rPr>
          <w:rFonts w:ascii="Arial" w:hAnsi="Arial" w:cs="Arial"/>
          <w:b/>
          <w:bCs/>
          <w:sz w:val="24"/>
          <w:szCs w:val="24"/>
        </w:rPr>
        <w:t>Team</w:t>
      </w:r>
      <w:r w:rsidR="00225390">
        <w:rPr>
          <w:rFonts w:ascii="Arial" w:hAnsi="Arial" w:cs="Arial"/>
          <w:b/>
          <w:bCs/>
          <w:sz w:val="24"/>
          <w:szCs w:val="24"/>
        </w:rPr>
        <w:t xml:space="preserve"> (children’s or adults)</w:t>
      </w:r>
      <w:r w:rsidRPr="3F7FDA24">
        <w:rPr>
          <w:rFonts w:ascii="Arial" w:hAnsi="Arial" w:cs="Arial"/>
          <w:b/>
          <w:bCs/>
          <w:sz w:val="24"/>
          <w:szCs w:val="24"/>
        </w:rPr>
        <w:t xml:space="preserve"> - Phone: 0151 443 2600 </w:t>
      </w:r>
    </w:p>
    <w:p w14:paraId="23830D39" w14:textId="77777777" w:rsidR="001A1F78" w:rsidRPr="004D5C74" w:rsidRDefault="001A1F78" w:rsidP="001A1F78">
      <w:pPr>
        <w:shd w:val="clear" w:color="auto" w:fill="FFFFFF"/>
        <w:spacing w:before="192" w:after="0" w:line="240" w:lineRule="auto"/>
        <w:rPr>
          <w:rFonts w:ascii="Arial" w:hAnsi="Arial" w:cs="Arial"/>
          <w:sz w:val="24"/>
          <w:szCs w:val="24"/>
        </w:rPr>
      </w:pPr>
      <w:r w:rsidRPr="004D5C74">
        <w:rPr>
          <w:rFonts w:ascii="Arial" w:eastAsia="Times New Roman" w:hAnsi="Arial" w:cs="Arial"/>
          <w:sz w:val="24"/>
          <w:szCs w:val="24"/>
        </w:rPr>
        <w:t xml:space="preserve">The Knowsley Access Team is available </w:t>
      </w:r>
      <w:r w:rsidRPr="004D5C74">
        <w:rPr>
          <w:rFonts w:ascii="Arial" w:hAnsi="Arial" w:cs="Arial"/>
          <w:sz w:val="24"/>
          <w:szCs w:val="24"/>
        </w:rPr>
        <w:t>Monday to Friday 9.00am till 5.00 pm.</w:t>
      </w:r>
    </w:p>
    <w:p w14:paraId="759F14ED"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r w:rsidRPr="004D5C74">
        <w:rPr>
          <w:rFonts w:ascii="Arial" w:eastAsia="Times New Roman" w:hAnsi="Arial" w:cs="Arial"/>
          <w:sz w:val="24"/>
          <w:szCs w:val="24"/>
        </w:rPr>
        <w:t xml:space="preserve">The same number will also contact Knowsley Adult and Children's Social Care out of hours team, to help with emergencies between 5pm and 9am every weekday, all weekends and public holidays. </w:t>
      </w:r>
    </w:p>
    <w:p w14:paraId="72F2C467"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p>
    <w:p w14:paraId="66658A71"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KMBC General Enquiries:  0151 489 6000</w:t>
      </w:r>
    </w:p>
    <w:p w14:paraId="607D07F6"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p>
    <w:p w14:paraId="37A74C53"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u w:val="single"/>
        </w:rPr>
      </w:pPr>
      <w:r w:rsidRPr="004D5C74">
        <w:rPr>
          <w:rFonts w:ascii="Arial" w:eastAsia="Times New Roman" w:hAnsi="Arial" w:cs="Arial"/>
          <w:b/>
          <w:sz w:val="24"/>
          <w:szCs w:val="24"/>
          <w:u w:val="single"/>
        </w:rPr>
        <w:t>Police</w:t>
      </w:r>
    </w:p>
    <w:p w14:paraId="2827CB78"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Police Emergency: 999</w:t>
      </w:r>
    </w:p>
    <w:p w14:paraId="19B580BB"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Merseyside Police: 101</w:t>
      </w:r>
    </w:p>
    <w:p w14:paraId="63183A02"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Knowsley Vulnerable Persons Unit: 0151 777 6509</w:t>
      </w:r>
    </w:p>
    <w:p w14:paraId="337641C8"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p>
    <w:p w14:paraId="5AC67470"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u w:val="single"/>
        </w:rPr>
      </w:pPr>
      <w:r w:rsidRPr="004D5C74">
        <w:rPr>
          <w:rFonts w:ascii="Arial" w:eastAsia="Times New Roman" w:hAnsi="Arial" w:cs="Arial"/>
          <w:b/>
          <w:sz w:val="24"/>
          <w:szCs w:val="24"/>
          <w:u w:val="single"/>
        </w:rPr>
        <w:t>Fire Service</w:t>
      </w:r>
    </w:p>
    <w:p w14:paraId="0A6DE447"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Emergency: 999</w:t>
      </w:r>
    </w:p>
    <w:p w14:paraId="34DB2760"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Huyton: 0151 296 5445</w:t>
      </w:r>
    </w:p>
    <w:p w14:paraId="56824E76"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 xml:space="preserve">Kirkby:  0151 296 5505 </w:t>
      </w:r>
    </w:p>
    <w:p w14:paraId="6008F4BC"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p>
    <w:p w14:paraId="52A1B167"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u w:val="single"/>
        </w:rPr>
      </w:pPr>
      <w:r w:rsidRPr="004D5C74">
        <w:rPr>
          <w:rFonts w:ascii="Arial" w:eastAsia="Times New Roman" w:hAnsi="Arial" w:cs="Arial"/>
          <w:b/>
          <w:sz w:val="24"/>
          <w:szCs w:val="24"/>
          <w:u w:val="single"/>
        </w:rPr>
        <w:t>Medical Attention</w:t>
      </w:r>
    </w:p>
    <w:p w14:paraId="201FA5D8"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Ambulance: 999</w:t>
      </w:r>
    </w:p>
    <w:p w14:paraId="792A18BF"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A&amp;E Whiston: 0151 426 1600</w:t>
      </w:r>
    </w:p>
    <w:p w14:paraId="5F0449F3"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 xml:space="preserve">A&amp;E </w:t>
      </w:r>
      <w:proofErr w:type="spellStart"/>
      <w:r w:rsidRPr="004D5C74">
        <w:rPr>
          <w:rFonts w:ascii="Arial" w:eastAsia="Times New Roman" w:hAnsi="Arial" w:cs="Arial"/>
          <w:b/>
          <w:sz w:val="24"/>
          <w:szCs w:val="24"/>
        </w:rPr>
        <w:t>Fazakerly</w:t>
      </w:r>
      <w:proofErr w:type="spellEnd"/>
      <w:r w:rsidRPr="004D5C74">
        <w:rPr>
          <w:rFonts w:ascii="Arial" w:eastAsia="Times New Roman" w:hAnsi="Arial" w:cs="Arial"/>
          <w:b/>
          <w:sz w:val="24"/>
          <w:szCs w:val="24"/>
        </w:rPr>
        <w:t>: 0151 525 5980</w:t>
      </w:r>
    </w:p>
    <w:p w14:paraId="4295E524"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r w:rsidRPr="004D5C74">
        <w:rPr>
          <w:rFonts w:ascii="Arial" w:eastAsia="Times New Roman" w:hAnsi="Arial" w:cs="Arial"/>
          <w:b/>
          <w:sz w:val="24"/>
          <w:szCs w:val="24"/>
        </w:rPr>
        <w:t>NHS: 111</w:t>
      </w:r>
    </w:p>
    <w:p w14:paraId="0B846535"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u w:val="single"/>
        </w:rPr>
      </w:pPr>
    </w:p>
    <w:p w14:paraId="712B4E89"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u w:val="single"/>
        </w:rPr>
      </w:pPr>
      <w:r w:rsidRPr="004D5C74">
        <w:rPr>
          <w:rFonts w:ascii="Arial" w:eastAsia="Times New Roman" w:hAnsi="Arial" w:cs="Arial"/>
          <w:b/>
          <w:sz w:val="24"/>
          <w:szCs w:val="24"/>
          <w:u w:val="single"/>
        </w:rPr>
        <w:t>Adult Mental Health</w:t>
      </w:r>
    </w:p>
    <w:p w14:paraId="2570C506"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p>
    <w:p w14:paraId="72433657"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r w:rsidRPr="004D5C74">
        <w:rPr>
          <w:rFonts w:ascii="Arial" w:eastAsia="Times New Roman" w:hAnsi="Arial" w:cs="Arial"/>
          <w:b/>
          <w:sz w:val="24"/>
          <w:szCs w:val="24"/>
        </w:rPr>
        <w:t>Knowsley Access and Advice Team: 0151 676 5263</w:t>
      </w:r>
    </w:p>
    <w:p w14:paraId="1788AC88" w14:textId="77777777" w:rsidR="001A1F78" w:rsidRPr="004D5C74" w:rsidRDefault="001A1F78" w:rsidP="001A1F78">
      <w:pPr>
        <w:shd w:val="clear" w:color="auto" w:fill="FFFFFF"/>
        <w:spacing w:after="0" w:line="240" w:lineRule="auto"/>
        <w:rPr>
          <w:rFonts w:ascii="Arial" w:hAnsi="Arial" w:cs="Arial"/>
          <w:sz w:val="24"/>
          <w:szCs w:val="24"/>
        </w:rPr>
      </w:pPr>
      <w:r w:rsidRPr="004D5C74">
        <w:rPr>
          <w:rFonts w:ascii="Arial" w:eastAsia="Times New Roman" w:hAnsi="Arial" w:cs="Arial"/>
          <w:sz w:val="24"/>
          <w:szCs w:val="24"/>
        </w:rPr>
        <w:lastRenderedPageBreak/>
        <w:t xml:space="preserve">(Covering </w:t>
      </w:r>
      <w:r w:rsidRPr="004D5C74">
        <w:rPr>
          <w:rFonts w:ascii="Arial" w:hAnsi="Arial" w:cs="Arial"/>
          <w:sz w:val="24"/>
          <w:szCs w:val="24"/>
        </w:rPr>
        <w:t>Huyton, Prescot, Cronton or Halewood)</w:t>
      </w:r>
    </w:p>
    <w:p w14:paraId="714F99DF" w14:textId="77777777" w:rsidR="001A1F78" w:rsidRPr="004D5C74" w:rsidRDefault="001A1F78" w:rsidP="001A1F78">
      <w:pPr>
        <w:shd w:val="clear" w:color="auto" w:fill="FFFFFF"/>
        <w:spacing w:after="0" w:line="240" w:lineRule="auto"/>
        <w:rPr>
          <w:rFonts w:ascii="Arial" w:hAnsi="Arial" w:cs="Arial"/>
          <w:sz w:val="24"/>
          <w:szCs w:val="24"/>
        </w:rPr>
      </w:pPr>
    </w:p>
    <w:p w14:paraId="15CEF042" w14:textId="77777777" w:rsidR="001A1F78" w:rsidRPr="004D5C74" w:rsidRDefault="001A1F78" w:rsidP="001A1F78">
      <w:pPr>
        <w:shd w:val="clear" w:color="auto" w:fill="FFFFFF"/>
        <w:spacing w:after="0" w:line="240" w:lineRule="auto"/>
        <w:rPr>
          <w:rStyle w:val="Strong"/>
          <w:rFonts w:ascii="Arial" w:hAnsi="Arial" w:cs="Arial"/>
          <w:sz w:val="24"/>
          <w:szCs w:val="24"/>
        </w:rPr>
      </w:pPr>
      <w:r w:rsidRPr="004D5C74">
        <w:rPr>
          <w:rStyle w:val="Strong"/>
          <w:rFonts w:ascii="Arial" w:hAnsi="Arial" w:cs="Arial"/>
          <w:sz w:val="24"/>
          <w:szCs w:val="24"/>
        </w:rPr>
        <w:t>The Acute Care Team: 0151 443 4465</w:t>
      </w:r>
    </w:p>
    <w:p w14:paraId="3EE3CB59"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r w:rsidRPr="004D5C74">
        <w:rPr>
          <w:rStyle w:val="Strong"/>
          <w:rFonts w:ascii="Arial" w:hAnsi="Arial" w:cs="Arial"/>
          <w:sz w:val="24"/>
          <w:szCs w:val="24"/>
        </w:rPr>
        <w:t>(Kirkby)</w:t>
      </w:r>
    </w:p>
    <w:p w14:paraId="43FCF816"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p>
    <w:p w14:paraId="5AC64D44"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r w:rsidRPr="004D5C74">
        <w:rPr>
          <w:rFonts w:ascii="Arial" w:eastAsia="Times New Roman" w:hAnsi="Arial" w:cs="Arial"/>
          <w:b/>
          <w:sz w:val="24"/>
          <w:szCs w:val="24"/>
        </w:rPr>
        <w:t>Adult Learning Disability: 07715 392158</w:t>
      </w:r>
    </w:p>
    <w:p w14:paraId="048F0B6A"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p>
    <w:p w14:paraId="7EB58F96"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r w:rsidRPr="004D5C74">
        <w:rPr>
          <w:rFonts w:ascii="Arial" w:eastAsia="Times New Roman" w:hAnsi="Arial" w:cs="Arial"/>
          <w:b/>
          <w:sz w:val="24"/>
          <w:szCs w:val="24"/>
        </w:rPr>
        <w:t>Adult Physical or Sensory Impairment: 0151 443 5145</w:t>
      </w:r>
    </w:p>
    <w:p w14:paraId="16526288"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p>
    <w:p w14:paraId="719ACAC1" w14:textId="77777777" w:rsidR="001A1F78" w:rsidRPr="004D5C74" w:rsidRDefault="001A1F78" w:rsidP="001A1F78">
      <w:pPr>
        <w:shd w:val="clear" w:color="auto" w:fill="FFFFFF"/>
        <w:spacing w:after="0" w:line="240" w:lineRule="auto"/>
        <w:rPr>
          <w:rFonts w:ascii="Arial" w:eastAsia="Times New Roman" w:hAnsi="Arial" w:cs="Arial"/>
          <w:b/>
          <w:sz w:val="24"/>
          <w:szCs w:val="24"/>
        </w:rPr>
      </w:pPr>
      <w:r w:rsidRPr="004D5C74">
        <w:rPr>
          <w:rFonts w:ascii="Arial" w:eastAsia="Times New Roman" w:hAnsi="Arial" w:cs="Arial"/>
          <w:b/>
          <w:sz w:val="24"/>
          <w:szCs w:val="24"/>
        </w:rPr>
        <w:t>Adults Substance Misuse: 0845 873 4462</w:t>
      </w:r>
    </w:p>
    <w:p w14:paraId="5A6135AA" w14:textId="77777777" w:rsidR="001A1F78" w:rsidRPr="004D5C74" w:rsidRDefault="001A1F78" w:rsidP="001A1F78">
      <w:pPr>
        <w:shd w:val="clear" w:color="auto" w:fill="FFFFFF"/>
        <w:spacing w:before="192" w:after="0" w:line="240" w:lineRule="auto"/>
        <w:rPr>
          <w:rFonts w:ascii="Arial" w:eastAsia="Times New Roman" w:hAnsi="Arial" w:cs="Arial"/>
          <w:b/>
          <w:sz w:val="24"/>
          <w:szCs w:val="24"/>
        </w:rPr>
      </w:pPr>
    </w:p>
    <w:p w14:paraId="5E5495CB"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p>
    <w:p w14:paraId="6E03812F"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p>
    <w:p w14:paraId="177FCC42"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p>
    <w:p w14:paraId="1CCBADE9"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p>
    <w:p w14:paraId="4CDB8462"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p>
    <w:p w14:paraId="1C727B0C" w14:textId="77777777" w:rsidR="001A1F78" w:rsidRPr="004D5C74" w:rsidRDefault="001A1F78" w:rsidP="001A1F78">
      <w:pPr>
        <w:shd w:val="clear" w:color="auto" w:fill="FFFFFF"/>
        <w:spacing w:before="192" w:after="0" w:line="240" w:lineRule="auto"/>
        <w:rPr>
          <w:rFonts w:ascii="Arial" w:eastAsia="Times New Roman" w:hAnsi="Arial" w:cs="Arial"/>
          <w:sz w:val="24"/>
          <w:szCs w:val="24"/>
        </w:rPr>
      </w:pPr>
    </w:p>
    <w:p w14:paraId="6EE72DDC" w14:textId="77777777" w:rsidR="001A1F78" w:rsidRPr="004D5C74" w:rsidRDefault="001A1F78" w:rsidP="001A1F78">
      <w:pPr>
        <w:pStyle w:val="Header"/>
        <w:tabs>
          <w:tab w:val="left" w:pos="720"/>
        </w:tabs>
        <w:rPr>
          <w:rFonts w:ascii="Arial" w:hAnsi="Arial" w:cs="Arial"/>
          <w:sz w:val="24"/>
          <w:szCs w:val="24"/>
        </w:rPr>
      </w:pPr>
    </w:p>
    <w:p w14:paraId="35D73B19" w14:textId="77777777" w:rsidR="001A1F78" w:rsidRPr="004D5C74" w:rsidRDefault="001A1F78" w:rsidP="001A1F78">
      <w:pPr>
        <w:pStyle w:val="Header"/>
        <w:tabs>
          <w:tab w:val="left" w:pos="720"/>
        </w:tabs>
        <w:rPr>
          <w:rFonts w:ascii="Arial" w:hAnsi="Arial" w:cs="Arial"/>
          <w:sz w:val="24"/>
          <w:szCs w:val="24"/>
        </w:rPr>
      </w:pPr>
    </w:p>
    <w:p w14:paraId="1D02F065" w14:textId="77777777" w:rsidR="001A1F78" w:rsidRPr="004D5C74" w:rsidRDefault="001A1F78" w:rsidP="001A1F78">
      <w:pPr>
        <w:jc w:val="center"/>
        <w:rPr>
          <w:rFonts w:ascii="Arial" w:hAnsi="Arial" w:cs="Arial"/>
          <w:sz w:val="24"/>
          <w:szCs w:val="24"/>
        </w:rPr>
      </w:pPr>
    </w:p>
    <w:p w14:paraId="14CD2304" w14:textId="77777777" w:rsidR="00413E0A" w:rsidRPr="004D5C74" w:rsidRDefault="00413E0A" w:rsidP="001A1F78">
      <w:pPr>
        <w:rPr>
          <w:rStyle w:val="Hyperlink"/>
          <w:rFonts w:ascii="Arial" w:hAnsi="Arial" w:cs="Arial"/>
          <w:sz w:val="24"/>
          <w:szCs w:val="24"/>
        </w:rPr>
      </w:pPr>
    </w:p>
    <w:p w14:paraId="1CC51F81" w14:textId="77777777" w:rsidR="00AE614B" w:rsidRPr="004D5C74" w:rsidRDefault="00AE614B" w:rsidP="000749E1">
      <w:pPr>
        <w:jc w:val="right"/>
        <w:rPr>
          <w:rStyle w:val="Hyperlink"/>
          <w:rFonts w:ascii="Arial" w:hAnsi="Arial" w:cs="Arial"/>
          <w:sz w:val="24"/>
          <w:szCs w:val="24"/>
        </w:rPr>
      </w:pPr>
    </w:p>
    <w:p w14:paraId="5156638A" w14:textId="77777777" w:rsidR="00AE614B" w:rsidRPr="004D5C74" w:rsidRDefault="00AE614B" w:rsidP="000749E1">
      <w:pPr>
        <w:jc w:val="right"/>
        <w:rPr>
          <w:rStyle w:val="Hyperlink"/>
          <w:rFonts w:ascii="Arial" w:hAnsi="Arial" w:cs="Arial"/>
          <w:sz w:val="24"/>
          <w:szCs w:val="24"/>
        </w:rPr>
      </w:pPr>
    </w:p>
    <w:p w14:paraId="7A359080" w14:textId="77777777" w:rsidR="00AE614B" w:rsidRPr="004D5C74" w:rsidRDefault="00AE614B" w:rsidP="004819E3">
      <w:pPr>
        <w:shd w:val="clear" w:color="auto" w:fill="FFFFFF"/>
        <w:rPr>
          <w:rFonts w:ascii="Arial" w:hAnsi="Arial" w:cs="Arial"/>
          <w:sz w:val="24"/>
          <w:szCs w:val="24"/>
        </w:rPr>
      </w:pPr>
    </w:p>
    <w:p w14:paraId="73F589DD" w14:textId="77777777" w:rsidR="007378EC" w:rsidRPr="004D5C74" w:rsidRDefault="00DD0ED2" w:rsidP="004819E3">
      <w:pPr>
        <w:shd w:val="clear" w:color="auto" w:fill="FFFFFF"/>
        <w:rPr>
          <w:rFonts w:ascii="Arial" w:eastAsia="Times New Roman" w:hAnsi="Arial" w:cs="Arial"/>
          <w:color w:val="000000"/>
          <w:sz w:val="24"/>
          <w:szCs w:val="24"/>
        </w:rPr>
      </w:pPr>
      <w:r w:rsidRPr="004D5C74">
        <w:rPr>
          <w:rFonts w:ascii="Arial" w:eastAsia="Times New Roman" w:hAnsi="Arial" w:cs="Arial"/>
          <w:color w:val="000000"/>
          <w:sz w:val="24"/>
          <w:szCs w:val="24"/>
        </w:rPr>
        <w:t> </w:t>
      </w:r>
    </w:p>
    <w:sectPr w:rsidR="007378EC" w:rsidRPr="004D5C74" w:rsidSect="00842D3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D3D65" w14:textId="77777777" w:rsidR="00BB17BF" w:rsidRDefault="00BB17BF" w:rsidP="002636F5">
      <w:pPr>
        <w:spacing w:after="0" w:line="240" w:lineRule="auto"/>
      </w:pPr>
      <w:r>
        <w:separator/>
      </w:r>
    </w:p>
  </w:endnote>
  <w:endnote w:type="continuationSeparator" w:id="0">
    <w:p w14:paraId="2F25A3F7" w14:textId="77777777" w:rsidR="00BB17BF" w:rsidRDefault="00BB17BF" w:rsidP="0026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782309"/>
      <w:docPartObj>
        <w:docPartGallery w:val="Page Numbers (Bottom of Page)"/>
        <w:docPartUnique/>
      </w:docPartObj>
    </w:sdtPr>
    <w:sdtEndPr>
      <w:rPr>
        <w:noProof/>
      </w:rPr>
    </w:sdtEndPr>
    <w:sdtContent>
      <w:p w14:paraId="5ECC9D09" w14:textId="73355812" w:rsidR="002636F5" w:rsidRDefault="00263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E5832" w14:textId="77777777" w:rsidR="002636F5" w:rsidRDefault="0026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58192" w14:textId="77777777" w:rsidR="00BB17BF" w:rsidRDefault="00BB17BF" w:rsidP="002636F5">
      <w:pPr>
        <w:spacing w:after="0" w:line="240" w:lineRule="auto"/>
      </w:pPr>
      <w:r>
        <w:separator/>
      </w:r>
    </w:p>
  </w:footnote>
  <w:footnote w:type="continuationSeparator" w:id="0">
    <w:p w14:paraId="1CC3B74B" w14:textId="77777777" w:rsidR="00BB17BF" w:rsidRDefault="00BB17BF" w:rsidP="0026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35E56"/>
    <w:multiLevelType w:val="hybridMultilevel"/>
    <w:tmpl w:val="AB7A0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74E09"/>
    <w:multiLevelType w:val="hybridMultilevel"/>
    <w:tmpl w:val="3B324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0578F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34B65EBA"/>
    <w:multiLevelType w:val="hybridMultilevel"/>
    <w:tmpl w:val="58EA5DB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3745CB"/>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3BAE4B03"/>
    <w:multiLevelType w:val="hybridMultilevel"/>
    <w:tmpl w:val="06D20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F5016C9"/>
    <w:multiLevelType w:val="singleLevel"/>
    <w:tmpl w:val="447EF71E"/>
    <w:lvl w:ilvl="0">
      <w:start w:val="1"/>
      <w:numFmt w:val="bullet"/>
      <w:lvlText w:val=""/>
      <w:lvlJc w:val="left"/>
      <w:pPr>
        <w:tabs>
          <w:tab w:val="num" w:pos="567"/>
        </w:tabs>
        <w:ind w:left="567" w:hanging="567"/>
      </w:pPr>
      <w:rPr>
        <w:rFonts w:ascii="Symbol" w:hAnsi="Symbol" w:hint="default"/>
      </w:rPr>
    </w:lvl>
  </w:abstractNum>
  <w:abstractNum w:abstractNumId="7" w15:restartNumberingAfterBreak="0">
    <w:nsid w:val="4EED1115"/>
    <w:multiLevelType w:val="hybridMultilevel"/>
    <w:tmpl w:val="031EF2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37031B"/>
    <w:multiLevelType w:val="hybridMultilevel"/>
    <w:tmpl w:val="9BF8F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7A1B07"/>
    <w:multiLevelType w:val="hybridMultilevel"/>
    <w:tmpl w:val="FFCAB0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48C98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C913898"/>
    <w:multiLevelType w:val="hybridMultilevel"/>
    <w:tmpl w:val="84AC2A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715B7F6C"/>
    <w:multiLevelType w:val="hybridMultilevel"/>
    <w:tmpl w:val="28A0C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4031EB"/>
    <w:multiLevelType w:val="multilevel"/>
    <w:tmpl w:val="67B0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800532">
    <w:abstractNumId w:val="3"/>
  </w:num>
  <w:num w:numId="2" w16cid:durableId="1229460733">
    <w:abstractNumId w:val="5"/>
  </w:num>
  <w:num w:numId="3" w16cid:durableId="103156762">
    <w:abstractNumId w:val="13"/>
  </w:num>
  <w:num w:numId="4" w16cid:durableId="825780644">
    <w:abstractNumId w:val="1"/>
  </w:num>
  <w:num w:numId="5" w16cid:durableId="1921210328">
    <w:abstractNumId w:val="11"/>
  </w:num>
  <w:num w:numId="6" w16cid:durableId="2117211650">
    <w:abstractNumId w:val="9"/>
  </w:num>
  <w:num w:numId="7" w16cid:durableId="818813186">
    <w:abstractNumId w:val="8"/>
  </w:num>
  <w:num w:numId="8" w16cid:durableId="938831523">
    <w:abstractNumId w:val="0"/>
  </w:num>
  <w:num w:numId="9" w16cid:durableId="2120100109">
    <w:abstractNumId w:val="4"/>
  </w:num>
  <w:num w:numId="10" w16cid:durableId="1006861389">
    <w:abstractNumId w:val="2"/>
  </w:num>
  <w:num w:numId="11" w16cid:durableId="1365666579">
    <w:abstractNumId w:val="6"/>
  </w:num>
  <w:num w:numId="12" w16cid:durableId="790323434">
    <w:abstractNumId w:val="7"/>
  </w:num>
  <w:num w:numId="13" w16cid:durableId="1473866686">
    <w:abstractNumId w:val="10"/>
  </w:num>
  <w:num w:numId="14" w16cid:durableId="1887791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79"/>
    <w:rsid w:val="00013ABC"/>
    <w:rsid w:val="00063D15"/>
    <w:rsid w:val="00064B79"/>
    <w:rsid w:val="000749E1"/>
    <w:rsid w:val="00084371"/>
    <w:rsid w:val="000D1AE8"/>
    <w:rsid w:val="0014416F"/>
    <w:rsid w:val="0015451F"/>
    <w:rsid w:val="00164839"/>
    <w:rsid w:val="00185298"/>
    <w:rsid w:val="00185657"/>
    <w:rsid w:val="001A1F78"/>
    <w:rsid w:val="001E0B0F"/>
    <w:rsid w:val="001E499F"/>
    <w:rsid w:val="00213C3B"/>
    <w:rsid w:val="00225390"/>
    <w:rsid w:val="002636F5"/>
    <w:rsid w:val="00267552"/>
    <w:rsid w:val="002A7925"/>
    <w:rsid w:val="002D1A88"/>
    <w:rsid w:val="002F2D25"/>
    <w:rsid w:val="00336A96"/>
    <w:rsid w:val="00367954"/>
    <w:rsid w:val="0038235B"/>
    <w:rsid w:val="003D1D4E"/>
    <w:rsid w:val="00413E0A"/>
    <w:rsid w:val="00461199"/>
    <w:rsid w:val="004819E3"/>
    <w:rsid w:val="004B42D9"/>
    <w:rsid w:val="004D5C74"/>
    <w:rsid w:val="00513065"/>
    <w:rsid w:val="00576B5D"/>
    <w:rsid w:val="005B132A"/>
    <w:rsid w:val="005B29F0"/>
    <w:rsid w:val="005E1A65"/>
    <w:rsid w:val="006120B0"/>
    <w:rsid w:val="00622A3D"/>
    <w:rsid w:val="00673ECD"/>
    <w:rsid w:val="0067727D"/>
    <w:rsid w:val="006B4D1A"/>
    <w:rsid w:val="00715E95"/>
    <w:rsid w:val="007248DE"/>
    <w:rsid w:val="007320F7"/>
    <w:rsid w:val="007378EC"/>
    <w:rsid w:val="00742535"/>
    <w:rsid w:val="00781537"/>
    <w:rsid w:val="007F71E2"/>
    <w:rsid w:val="00801495"/>
    <w:rsid w:val="00833120"/>
    <w:rsid w:val="00842D39"/>
    <w:rsid w:val="00842F53"/>
    <w:rsid w:val="00866ABA"/>
    <w:rsid w:val="008B48C6"/>
    <w:rsid w:val="008D04B5"/>
    <w:rsid w:val="009059DE"/>
    <w:rsid w:val="00906DA6"/>
    <w:rsid w:val="00922845"/>
    <w:rsid w:val="009274EB"/>
    <w:rsid w:val="00933317"/>
    <w:rsid w:val="0095365F"/>
    <w:rsid w:val="00954F75"/>
    <w:rsid w:val="0099470C"/>
    <w:rsid w:val="009D1C43"/>
    <w:rsid w:val="00A66925"/>
    <w:rsid w:val="00AE21B1"/>
    <w:rsid w:val="00AE614B"/>
    <w:rsid w:val="00B04C80"/>
    <w:rsid w:val="00B15C5E"/>
    <w:rsid w:val="00BB17BF"/>
    <w:rsid w:val="00BF4CC0"/>
    <w:rsid w:val="00C53EEE"/>
    <w:rsid w:val="00C76063"/>
    <w:rsid w:val="00C84497"/>
    <w:rsid w:val="00CD19BC"/>
    <w:rsid w:val="00DD0ED2"/>
    <w:rsid w:val="00E268ED"/>
    <w:rsid w:val="00E31B8F"/>
    <w:rsid w:val="00E51E80"/>
    <w:rsid w:val="00E63A83"/>
    <w:rsid w:val="00E92758"/>
    <w:rsid w:val="00ED019B"/>
    <w:rsid w:val="00EF3ECA"/>
    <w:rsid w:val="00F32DD8"/>
    <w:rsid w:val="00FB31DA"/>
    <w:rsid w:val="0E0856FA"/>
    <w:rsid w:val="139A6006"/>
    <w:rsid w:val="1C691CCA"/>
    <w:rsid w:val="3F7FDA24"/>
    <w:rsid w:val="3FCDA2AF"/>
    <w:rsid w:val="7F088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EF85"/>
  <w15:docId w15:val="{65914756-934B-466C-A625-6309067A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04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B79"/>
    <w:rPr>
      <w:rFonts w:ascii="Tahoma" w:hAnsi="Tahoma" w:cs="Tahoma"/>
      <w:sz w:val="16"/>
      <w:szCs w:val="16"/>
    </w:rPr>
  </w:style>
  <w:style w:type="paragraph" w:styleId="ListParagraph">
    <w:name w:val="List Paragraph"/>
    <w:basedOn w:val="Normal"/>
    <w:uiPriority w:val="34"/>
    <w:qFormat/>
    <w:rsid w:val="002A7925"/>
    <w:pPr>
      <w:ind w:left="720"/>
      <w:contextualSpacing/>
    </w:pPr>
  </w:style>
  <w:style w:type="character" w:styleId="Strong">
    <w:name w:val="Strong"/>
    <w:basedOn w:val="DefaultParagraphFont"/>
    <w:uiPriority w:val="22"/>
    <w:qFormat/>
    <w:rsid w:val="00933317"/>
    <w:rPr>
      <w:b/>
      <w:bCs/>
    </w:rPr>
  </w:style>
  <w:style w:type="character" w:customStyle="1" w:styleId="usercontent">
    <w:name w:val="usercontent"/>
    <w:basedOn w:val="DefaultParagraphFont"/>
    <w:rsid w:val="004B42D9"/>
  </w:style>
  <w:style w:type="character" w:styleId="Hyperlink">
    <w:name w:val="Hyperlink"/>
    <w:basedOn w:val="DefaultParagraphFont"/>
    <w:uiPriority w:val="99"/>
    <w:unhideWhenUsed/>
    <w:rsid w:val="007378EC"/>
    <w:rPr>
      <w:color w:val="0000FF" w:themeColor="hyperlink"/>
      <w:u w:val="single"/>
    </w:rPr>
  </w:style>
  <w:style w:type="paragraph" w:styleId="NormalWeb">
    <w:name w:val="Normal (Web)"/>
    <w:basedOn w:val="Normal"/>
    <w:uiPriority w:val="99"/>
    <w:semiHidden/>
    <w:unhideWhenUsed/>
    <w:rsid w:val="008D0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D04B5"/>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1A1F78"/>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A1F78"/>
    <w:rPr>
      <w:rFonts w:eastAsiaTheme="minorHAnsi"/>
      <w:lang w:eastAsia="en-US"/>
    </w:rPr>
  </w:style>
  <w:style w:type="paragraph" w:styleId="BodyText">
    <w:name w:val="Body Text"/>
    <w:basedOn w:val="Normal"/>
    <w:link w:val="BodyTextChar"/>
    <w:uiPriority w:val="99"/>
    <w:unhideWhenUsed/>
    <w:rsid w:val="001A1F78"/>
    <w:pPr>
      <w:spacing w:after="120" w:line="240" w:lineRule="auto"/>
    </w:pPr>
    <w:rPr>
      <w:rFonts w:ascii="Arial" w:eastAsia="Times New Roman" w:hAnsi="Arial" w:cs="Times New Roman"/>
      <w:sz w:val="24"/>
      <w:szCs w:val="20"/>
      <w:lang w:eastAsia="en-US"/>
    </w:rPr>
  </w:style>
  <w:style w:type="character" w:customStyle="1" w:styleId="BodyTextChar">
    <w:name w:val="Body Text Char"/>
    <w:basedOn w:val="DefaultParagraphFont"/>
    <w:link w:val="BodyText"/>
    <w:uiPriority w:val="99"/>
    <w:rsid w:val="001A1F78"/>
    <w:rPr>
      <w:rFonts w:ascii="Arial" w:eastAsia="Times New Roman" w:hAnsi="Arial" w:cs="Times New Roman"/>
      <w:sz w:val="24"/>
      <w:szCs w:val="20"/>
      <w:lang w:eastAsia="en-US"/>
    </w:rPr>
  </w:style>
  <w:style w:type="paragraph" w:styleId="BodyText2">
    <w:name w:val="Body Text 2"/>
    <w:basedOn w:val="Normal"/>
    <w:link w:val="BodyText2Char"/>
    <w:uiPriority w:val="99"/>
    <w:semiHidden/>
    <w:unhideWhenUsed/>
    <w:rsid w:val="001A1F78"/>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semiHidden/>
    <w:rsid w:val="001A1F78"/>
    <w:rPr>
      <w:rFonts w:eastAsiaTheme="minorHAnsi"/>
      <w:lang w:eastAsia="en-US"/>
    </w:rPr>
  </w:style>
  <w:style w:type="paragraph" w:styleId="Footer">
    <w:name w:val="footer"/>
    <w:basedOn w:val="Normal"/>
    <w:link w:val="FooterChar"/>
    <w:uiPriority w:val="99"/>
    <w:unhideWhenUsed/>
    <w:rsid w:val="00263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F5"/>
  </w:style>
  <w:style w:type="paragraph" w:customStyle="1" w:styleId="Default">
    <w:name w:val="Default"/>
    <w:rsid w:val="00ED019B"/>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7095">
      <w:bodyDiv w:val="1"/>
      <w:marLeft w:val="0"/>
      <w:marRight w:val="0"/>
      <w:marTop w:val="0"/>
      <w:marBottom w:val="0"/>
      <w:divBdr>
        <w:top w:val="none" w:sz="0" w:space="0" w:color="auto"/>
        <w:left w:val="none" w:sz="0" w:space="0" w:color="auto"/>
        <w:bottom w:val="none" w:sz="0" w:space="0" w:color="auto"/>
        <w:right w:val="none" w:sz="0" w:space="0" w:color="auto"/>
      </w:divBdr>
    </w:div>
    <w:div w:id="525486613">
      <w:bodyDiv w:val="1"/>
      <w:marLeft w:val="0"/>
      <w:marRight w:val="0"/>
      <w:marTop w:val="0"/>
      <w:marBottom w:val="0"/>
      <w:divBdr>
        <w:top w:val="none" w:sz="0" w:space="0" w:color="auto"/>
        <w:left w:val="none" w:sz="0" w:space="0" w:color="auto"/>
        <w:bottom w:val="none" w:sz="0" w:space="0" w:color="auto"/>
        <w:right w:val="none" w:sz="0" w:space="0" w:color="auto"/>
      </w:divBdr>
    </w:div>
    <w:div w:id="1365330638">
      <w:bodyDiv w:val="1"/>
      <w:marLeft w:val="0"/>
      <w:marRight w:val="0"/>
      <w:marTop w:val="0"/>
      <w:marBottom w:val="0"/>
      <w:divBdr>
        <w:top w:val="none" w:sz="0" w:space="0" w:color="auto"/>
        <w:left w:val="none" w:sz="0" w:space="0" w:color="auto"/>
        <w:bottom w:val="none" w:sz="0" w:space="0" w:color="auto"/>
        <w:right w:val="none" w:sz="0" w:space="0" w:color="auto"/>
      </w:divBdr>
    </w:div>
    <w:div w:id="13827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560C1B1FFCD4485435AF10A3705FD" ma:contentTypeVersion="22" ma:contentTypeDescription="Create a new document." ma:contentTypeScope="" ma:versionID="ca9ba86f04f862961fbf15d2cc088954">
  <xsd:schema xmlns:xsd="http://www.w3.org/2001/XMLSchema" xmlns:xs="http://www.w3.org/2001/XMLSchema" xmlns:p="http://schemas.microsoft.com/office/2006/metadata/properties" xmlns:ns2="7d204ab8-ee25-4abc-8c1f-a137f66682e7" xmlns:ns3="e5b4306f-e1e4-4923-8970-abbf202a1d44" targetNamespace="http://schemas.microsoft.com/office/2006/metadata/properties" ma:root="true" ma:fieldsID="94951ddb1bda5c3fcf86fbf48dc6d7c8" ns2:_="" ns3:_="">
    <xsd:import namespace="7d204ab8-ee25-4abc-8c1f-a137f66682e7"/>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4ab8-ee25-4abc-8c1f-a137f666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8e5ab1-441d-4778-8d15-3e73edf56537}"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204ab8-ee25-4abc-8c1f-a137f66682e7">
      <Terms xmlns="http://schemas.microsoft.com/office/infopath/2007/PartnerControls"/>
    </lcf76f155ced4ddcb4097134ff3c332f>
    <TaxCatchAll xmlns="e5b4306f-e1e4-4923-8970-abbf202a1d44" xsi:nil="true"/>
    <SharedWithUsers xmlns="e5b4306f-e1e4-4923-8970-abbf202a1d44">
      <UserInfo>
        <DisplayName>McKenzie, Andrew</DisplayName>
        <AccountId>239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49E78-AB16-418A-B698-85D0B6CCB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4ab8-ee25-4abc-8c1f-a137f66682e7"/>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2CAE7-9940-4A77-B959-B970E5A8BE05}">
  <ds:schemaRefs>
    <ds:schemaRef ds:uri="http://schemas.microsoft.com/office/2006/metadata/properties"/>
    <ds:schemaRef ds:uri="http://schemas.microsoft.com/office/infopath/2007/PartnerControls"/>
    <ds:schemaRef ds:uri="7d204ab8-ee25-4abc-8c1f-a137f66682e7"/>
    <ds:schemaRef ds:uri="e5b4306f-e1e4-4923-8970-abbf202a1d44"/>
  </ds:schemaRefs>
</ds:datastoreItem>
</file>

<file path=customXml/itemProps3.xml><?xml version="1.0" encoding="utf-8"?>
<ds:datastoreItem xmlns:ds="http://schemas.openxmlformats.org/officeDocument/2006/customXml" ds:itemID="{3DB4DF22-8B8B-45CF-818D-CC475FAD2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2992</Words>
  <Characters>17058</Characters>
  <Application>Microsoft Office Word</Application>
  <DocSecurity>0</DocSecurity>
  <Lines>142</Lines>
  <Paragraphs>40</Paragraphs>
  <ScaleCrop>false</ScaleCrop>
  <Company>Microsoft</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dc:creator>
  <cp:lastModifiedBy>Welsh, Lynsey</cp:lastModifiedBy>
  <cp:revision>2</cp:revision>
  <cp:lastPrinted>2018-08-21T12:22:00Z</cp:lastPrinted>
  <dcterms:created xsi:type="dcterms:W3CDTF">2024-07-18T09:45:00Z</dcterms:created>
  <dcterms:modified xsi:type="dcterms:W3CDTF">2024-07-18T09:45:00Z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0x010100C7F560C1B1FFCD4485435AF10A3705FD</vt:lpwstr>
  </property>
  <property fmtid="{D5CDD505-2E9C-101B-9397-08002B2CF9AE}" pid="3" name="MediaServiceImageTags">
    <vt:lpwstr/>
  </property>
</Properties>
</file>